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EA6" w:rsidRPr="00E9198B" w:rsidRDefault="007475A0" w:rsidP="007475A0">
      <w:pPr>
        <w:jc w:val="center"/>
        <w:rPr>
          <w:b/>
          <w:sz w:val="28"/>
          <w:szCs w:val="28"/>
        </w:rPr>
      </w:pPr>
      <w:r w:rsidRPr="00E9198B">
        <w:rPr>
          <w:b/>
          <w:sz w:val="28"/>
          <w:szCs w:val="28"/>
        </w:rPr>
        <w:t>Communication and the Self</w:t>
      </w:r>
    </w:p>
    <w:p w:rsidR="007475A0" w:rsidRPr="00E9198B" w:rsidRDefault="007475A0" w:rsidP="007475A0">
      <w:pPr>
        <w:jc w:val="center"/>
        <w:rPr>
          <w:b/>
          <w:i/>
          <w:sz w:val="28"/>
          <w:szCs w:val="28"/>
        </w:rPr>
      </w:pPr>
      <w:r w:rsidRPr="00E9198B">
        <w:rPr>
          <w:b/>
          <w:i/>
          <w:sz w:val="28"/>
          <w:szCs w:val="28"/>
        </w:rPr>
        <w:t>Looking Out, Looking In</w:t>
      </w:r>
    </w:p>
    <w:p w:rsidR="007475A0" w:rsidRPr="00E9198B" w:rsidRDefault="007475A0" w:rsidP="007475A0">
      <w:pPr>
        <w:pStyle w:val="ListParagraph"/>
        <w:numPr>
          <w:ilvl w:val="0"/>
          <w:numId w:val="1"/>
        </w:numPr>
        <w:rPr>
          <w:sz w:val="28"/>
          <w:szCs w:val="28"/>
        </w:rPr>
      </w:pPr>
      <w:r w:rsidRPr="00E9198B">
        <w:rPr>
          <w:sz w:val="28"/>
          <w:szCs w:val="28"/>
        </w:rPr>
        <w:t>Begin with inventory on page 44.</w:t>
      </w:r>
    </w:p>
    <w:p w:rsidR="007475A0" w:rsidRPr="00E9198B" w:rsidRDefault="007475A0" w:rsidP="007475A0">
      <w:pPr>
        <w:pStyle w:val="ListParagraph"/>
        <w:numPr>
          <w:ilvl w:val="0"/>
          <w:numId w:val="1"/>
        </w:numPr>
        <w:rPr>
          <w:sz w:val="28"/>
          <w:szCs w:val="28"/>
        </w:rPr>
      </w:pPr>
      <w:r w:rsidRPr="00E9198B">
        <w:rPr>
          <w:sz w:val="28"/>
          <w:szCs w:val="28"/>
        </w:rPr>
        <w:t xml:space="preserve">Have students participate in the </w:t>
      </w:r>
      <w:r w:rsidRPr="00E9198B">
        <w:rPr>
          <w:i/>
          <w:sz w:val="28"/>
          <w:szCs w:val="28"/>
        </w:rPr>
        <w:t xml:space="preserve">inside/outside paper bag </w:t>
      </w:r>
      <w:r w:rsidRPr="00E9198B">
        <w:rPr>
          <w:sz w:val="28"/>
          <w:szCs w:val="28"/>
        </w:rPr>
        <w:t>exercise.</w:t>
      </w:r>
    </w:p>
    <w:p w:rsidR="007475A0" w:rsidRPr="00E9198B" w:rsidRDefault="007475A0" w:rsidP="007475A0">
      <w:pPr>
        <w:pStyle w:val="ListParagraph"/>
        <w:numPr>
          <w:ilvl w:val="0"/>
          <w:numId w:val="1"/>
        </w:numPr>
        <w:rPr>
          <w:sz w:val="28"/>
          <w:szCs w:val="28"/>
        </w:rPr>
      </w:pPr>
      <w:r w:rsidRPr="00E9198B">
        <w:rPr>
          <w:b/>
          <w:sz w:val="28"/>
          <w:szCs w:val="28"/>
        </w:rPr>
        <w:t>Self-concept</w:t>
      </w:r>
      <w:r w:rsidRPr="00E9198B">
        <w:rPr>
          <w:sz w:val="28"/>
          <w:szCs w:val="28"/>
        </w:rPr>
        <w:t>: the relatively stable set of perceptions you hold of yourself.</w:t>
      </w:r>
    </w:p>
    <w:p w:rsidR="007475A0" w:rsidRPr="00E9198B" w:rsidRDefault="007475A0" w:rsidP="007475A0">
      <w:pPr>
        <w:rPr>
          <w:sz w:val="28"/>
          <w:szCs w:val="28"/>
        </w:rPr>
      </w:pPr>
    </w:p>
    <w:p w:rsidR="007475A0" w:rsidRPr="00E9198B" w:rsidRDefault="007475A0" w:rsidP="007475A0">
      <w:pPr>
        <w:rPr>
          <w:b/>
          <w:sz w:val="28"/>
          <w:szCs w:val="28"/>
        </w:rPr>
      </w:pPr>
      <w:r w:rsidRPr="00E9198B">
        <w:rPr>
          <w:b/>
          <w:sz w:val="28"/>
          <w:szCs w:val="28"/>
        </w:rPr>
        <w:t xml:space="preserve">Notes: </w:t>
      </w:r>
    </w:p>
    <w:p w:rsidR="007475A0" w:rsidRPr="00E9198B" w:rsidRDefault="007475A0" w:rsidP="007475A0">
      <w:pPr>
        <w:rPr>
          <w:sz w:val="28"/>
          <w:szCs w:val="28"/>
        </w:rPr>
      </w:pPr>
      <w:r w:rsidRPr="00E9198B">
        <w:rPr>
          <w:sz w:val="28"/>
          <w:szCs w:val="28"/>
        </w:rPr>
        <w:t xml:space="preserve">How does </w:t>
      </w:r>
      <w:r w:rsidRPr="00E9198B">
        <w:rPr>
          <w:b/>
          <w:sz w:val="28"/>
          <w:szCs w:val="28"/>
        </w:rPr>
        <w:t>self-concept</w:t>
      </w:r>
      <w:r w:rsidRPr="00E9198B">
        <w:rPr>
          <w:sz w:val="28"/>
          <w:szCs w:val="28"/>
        </w:rPr>
        <w:t xml:space="preserve"> develop?</w:t>
      </w:r>
    </w:p>
    <w:p w:rsidR="007475A0" w:rsidRPr="00E9198B" w:rsidRDefault="007475A0" w:rsidP="007475A0">
      <w:pPr>
        <w:pStyle w:val="ListParagraph"/>
        <w:numPr>
          <w:ilvl w:val="0"/>
          <w:numId w:val="2"/>
        </w:numPr>
        <w:rPr>
          <w:sz w:val="28"/>
          <w:szCs w:val="28"/>
        </w:rPr>
      </w:pPr>
      <w:r w:rsidRPr="00E9198B">
        <w:rPr>
          <w:sz w:val="28"/>
          <w:szCs w:val="28"/>
        </w:rPr>
        <w:t>Most researchers agree that we are not born with a self-concept.</w:t>
      </w:r>
    </w:p>
    <w:p w:rsidR="00E9198B" w:rsidRDefault="007475A0" w:rsidP="007475A0">
      <w:pPr>
        <w:pStyle w:val="ListParagraph"/>
        <w:numPr>
          <w:ilvl w:val="0"/>
          <w:numId w:val="2"/>
        </w:numPr>
        <w:rPr>
          <w:sz w:val="28"/>
          <w:szCs w:val="28"/>
        </w:rPr>
      </w:pPr>
      <w:r w:rsidRPr="00E9198B">
        <w:rPr>
          <w:sz w:val="28"/>
          <w:szCs w:val="28"/>
        </w:rPr>
        <w:t xml:space="preserve">Soon after birth, the infant begins to differentiate among the stimulus in the environment: familiar and unfamiliar faces, sounds that mean food, </w:t>
      </w:r>
    </w:p>
    <w:p w:rsidR="007475A0" w:rsidRPr="00E9198B" w:rsidRDefault="007475A0" w:rsidP="00E9198B">
      <w:pPr>
        <w:pStyle w:val="ListParagraph"/>
        <w:rPr>
          <w:sz w:val="28"/>
          <w:szCs w:val="28"/>
        </w:rPr>
      </w:pPr>
      <w:r w:rsidRPr="00E9198B">
        <w:rPr>
          <w:sz w:val="28"/>
          <w:szCs w:val="28"/>
        </w:rPr>
        <w:t>the noises that frighten, etc.</w:t>
      </w:r>
    </w:p>
    <w:p w:rsidR="007475A0" w:rsidRPr="00E9198B" w:rsidRDefault="007475A0" w:rsidP="007475A0">
      <w:pPr>
        <w:pStyle w:val="ListParagraph"/>
        <w:numPr>
          <w:ilvl w:val="0"/>
          <w:numId w:val="2"/>
        </w:numPr>
        <w:rPr>
          <w:sz w:val="28"/>
          <w:szCs w:val="28"/>
        </w:rPr>
      </w:pPr>
      <w:r w:rsidRPr="00E9198B">
        <w:rPr>
          <w:sz w:val="28"/>
          <w:szCs w:val="28"/>
        </w:rPr>
        <w:t xml:space="preserve">During the first year, the baby begins to recognize the “self” as distinct from its surroundings. </w:t>
      </w:r>
      <w:proofErr w:type="spellStart"/>
      <w:r w:rsidRPr="00E9198B">
        <w:rPr>
          <w:sz w:val="28"/>
          <w:szCs w:val="28"/>
        </w:rPr>
        <w:t>Ie</w:t>
      </w:r>
      <w:proofErr w:type="spellEnd"/>
      <w:r w:rsidRPr="00E9198B">
        <w:rPr>
          <w:sz w:val="28"/>
          <w:szCs w:val="28"/>
        </w:rPr>
        <w:t>: babies find their feet and hands.</w:t>
      </w:r>
    </w:p>
    <w:p w:rsidR="007475A0" w:rsidRPr="00E9198B" w:rsidRDefault="007475A0" w:rsidP="007475A0">
      <w:pPr>
        <w:pStyle w:val="ListParagraph"/>
        <w:numPr>
          <w:ilvl w:val="0"/>
          <w:numId w:val="2"/>
        </w:numPr>
        <w:rPr>
          <w:sz w:val="28"/>
          <w:szCs w:val="28"/>
        </w:rPr>
      </w:pPr>
      <w:r w:rsidRPr="00E9198B">
        <w:rPr>
          <w:sz w:val="28"/>
          <w:szCs w:val="28"/>
        </w:rPr>
        <w:t xml:space="preserve">When the connection is made, the child then learns the </w:t>
      </w:r>
      <w:r w:rsidRPr="00E9198B">
        <w:rPr>
          <w:i/>
          <w:sz w:val="28"/>
          <w:szCs w:val="28"/>
        </w:rPr>
        <w:t>hand is me, the foot is me.</w:t>
      </w:r>
    </w:p>
    <w:p w:rsidR="007475A0" w:rsidRPr="00E9198B" w:rsidRDefault="007475A0" w:rsidP="007475A0">
      <w:pPr>
        <w:pStyle w:val="ListParagraph"/>
        <w:numPr>
          <w:ilvl w:val="0"/>
          <w:numId w:val="2"/>
        </w:numPr>
        <w:rPr>
          <w:sz w:val="28"/>
          <w:szCs w:val="28"/>
        </w:rPr>
      </w:pPr>
      <w:r w:rsidRPr="00E9198B">
        <w:rPr>
          <w:sz w:val="28"/>
          <w:szCs w:val="28"/>
        </w:rPr>
        <w:t>Self-concept at this stage is almost entirely physical.</w:t>
      </w:r>
    </w:p>
    <w:p w:rsidR="009E0FE4" w:rsidRDefault="009E0FE4" w:rsidP="007475A0">
      <w:pPr>
        <w:pStyle w:val="ListParagraph"/>
        <w:numPr>
          <w:ilvl w:val="0"/>
          <w:numId w:val="2"/>
        </w:numPr>
        <w:rPr>
          <w:sz w:val="28"/>
          <w:szCs w:val="28"/>
        </w:rPr>
      </w:pPr>
      <w:r w:rsidRPr="00E9198B">
        <w:rPr>
          <w:sz w:val="28"/>
          <w:szCs w:val="28"/>
        </w:rPr>
        <w:t>Self-concept is extremely subjective, being almost entirely a product of interaction with others.</w:t>
      </w:r>
    </w:p>
    <w:p w:rsidR="000E3045" w:rsidRPr="00E9198B" w:rsidRDefault="000E3045" w:rsidP="000E3045">
      <w:pPr>
        <w:pStyle w:val="ListParagraph"/>
        <w:rPr>
          <w:sz w:val="28"/>
          <w:szCs w:val="28"/>
        </w:rPr>
      </w:pPr>
    </w:p>
    <w:p w:rsidR="009E0FE4" w:rsidRPr="00525EA6" w:rsidRDefault="009E0FE4" w:rsidP="00525EA6">
      <w:pPr>
        <w:pStyle w:val="ListParagraph"/>
        <w:numPr>
          <w:ilvl w:val="0"/>
          <w:numId w:val="1"/>
        </w:numPr>
        <w:rPr>
          <w:sz w:val="28"/>
          <w:szCs w:val="28"/>
        </w:rPr>
      </w:pPr>
      <w:r w:rsidRPr="00525EA6">
        <w:rPr>
          <w:sz w:val="28"/>
          <w:szCs w:val="28"/>
        </w:rPr>
        <w:t xml:space="preserve">Activity: Ego Boosters vs. Ego Busters page 47. </w:t>
      </w:r>
    </w:p>
    <w:p w:rsidR="00525EA6" w:rsidRPr="00525EA6" w:rsidRDefault="009E0FE4" w:rsidP="00525EA6">
      <w:pPr>
        <w:pStyle w:val="ListParagraph"/>
        <w:numPr>
          <w:ilvl w:val="0"/>
          <w:numId w:val="1"/>
        </w:numPr>
        <w:rPr>
          <w:b/>
          <w:sz w:val="28"/>
          <w:szCs w:val="28"/>
        </w:rPr>
      </w:pPr>
      <w:r w:rsidRPr="00525EA6">
        <w:rPr>
          <w:sz w:val="28"/>
          <w:szCs w:val="28"/>
        </w:rPr>
        <w:t xml:space="preserve">Journal Reflection: Reflect on how your self-concept has been shaped by those around you. This process of shaping occurs in two ways: </w:t>
      </w:r>
    </w:p>
    <w:p w:rsidR="00525EA6" w:rsidRDefault="00525EA6" w:rsidP="00525EA6">
      <w:pPr>
        <w:pStyle w:val="ListParagraph"/>
        <w:numPr>
          <w:ilvl w:val="0"/>
          <w:numId w:val="3"/>
        </w:numPr>
        <w:rPr>
          <w:b/>
          <w:sz w:val="28"/>
          <w:szCs w:val="28"/>
        </w:rPr>
      </w:pPr>
      <w:proofErr w:type="gramStart"/>
      <w:r>
        <w:rPr>
          <w:b/>
          <w:sz w:val="28"/>
          <w:szCs w:val="28"/>
        </w:rPr>
        <w:t>reflected</w:t>
      </w:r>
      <w:proofErr w:type="gramEnd"/>
      <w:r>
        <w:rPr>
          <w:b/>
          <w:sz w:val="28"/>
          <w:szCs w:val="28"/>
        </w:rPr>
        <w:t xml:space="preserve"> appraisal: </w:t>
      </w:r>
      <w:r>
        <w:rPr>
          <w:sz w:val="28"/>
          <w:szCs w:val="28"/>
        </w:rPr>
        <w:t>the fact that each of us develops a self-concept that matches the way we believe others see us.</w:t>
      </w:r>
    </w:p>
    <w:p w:rsidR="009E0FE4" w:rsidRPr="000E3045" w:rsidRDefault="00525EA6" w:rsidP="00525EA6">
      <w:pPr>
        <w:pStyle w:val="ListParagraph"/>
        <w:numPr>
          <w:ilvl w:val="0"/>
          <w:numId w:val="3"/>
        </w:numPr>
        <w:rPr>
          <w:b/>
          <w:sz w:val="28"/>
          <w:szCs w:val="28"/>
        </w:rPr>
      </w:pPr>
      <w:r>
        <w:rPr>
          <w:b/>
          <w:sz w:val="28"/>
          <w:szCs w:val="28"/>
        </w:rPr>
        <w:t xml:space="preserve"> </w:t>
      </w:r>
      <w:proofErr w:type="gramStart"/>
      <w:r>
        <w:rPr>
          <w:b/>
          <w:sz w:val="28"/>
          <w:szCs w:val="28"/>
        </w:rPr>
        <w:t>social</w:t>
      </w:r>
      <w:proofErr w:type="gramEnd"/>
      <w:r>
        <w:rPr>
          <w:b/>
          <w:sz w:val="28"/>
          <w:szCs w:val="28"/>
        </w:rPr>
        <w:t xml:space="preserve"> comparison: </w:t>
      </w:r>
      <w:r>
        <w:rPr>
          <w:sz w:val="28"/>
          <w:szCs w:val="28"/>
        </w:rPr>
        <w:t>evaluating ourselves in terms of how we compare with others.</w:t>
      </w:r>
    </w:p>
    <w:p w:rsidR="000E3045" w:rsidRDefault="000E3045" w:rsidP="000E3045">
      <w:pPr>
        <w:pStyle w:val="ListParagraph"/>
        <w:ind w:left="1080"/>
        <w:rPr>
          <w:b/>
          <w:sz w:val="28"/>
          <w:szCs w:val="28"/>
        </w:rPr>
      </w:pPr>
    </w:p>
    <w:p w:rsidR="000E3045" w:rsidRDefault="000E3045" w:rsidP="000E3045">
      <w:pPr>
        <w:pStyle w:val="ListParagraph"/>
        <w:ind w:left="1080"/>
        <w:rPr>
          <w:b/>
          <w:sz w:val="28"/>
          <w:szCs w:val="28"/>
        </w:rPr>
      </w:pPr>
    </w:p>
    <w:p w:rsidR="000E3045" w:rsidRDefault="000E3045" w:rsidP="000E3045">
      <w:pPr>
        <w:pStyle w:val="ListParagraph"/>
        <w:ind w:left="1080"/>
        <w:rPr>
          <w:b/>
          <w:sz w:val="28"/>
          <w:szCs w:val="28"/>
        </w:rPr>
      </w:pPr>
    </w:p>
    <w:p w:rsidR="000E3045" w:rsidRDefault="000E3045" w:rsidP="000E3045">
      <w:pPr>
        <w:pStyle w:val="ListParagraph"/>
        <w:ind w:left="1080"/>
        <w:rPr>
          <w:b/>
          <w:sz w:val="28"/>
          <w:szCs w:val="28"/>
        </w:rPr>
      </w:pPr>
    </w:p>
    <w:p w:rsidR="000E3045" w:rsidRPr="00525EA6" w:rsidRDefault="000E3045" w:rsidP="000E3045">
      <w:pPr>
        <w:pStyle w:val="ListParagraph"/>
        <w:ind w:left="1080"/>
        <w:rPr>
          <w:b/>
          <w:sz w:val="28"/>
          <w:szCs w:val="28"/>
        </w:rPr>
      </w:pPr>
    </w:p>
    <w:p w:rsidR="00525EA6" w:rsidRPr="000E3045" w:rsidRDefault="00525EA6" w:rsidP="000E3045">
      <w:pPr>
        <w:pStyle w:val="ListParagraph"/>
        <w:numPr>
          <w:ilvl w:val="0"/>
          <w:numId w:val="1"/>
        </w:numPr>
        <w:rPr>
          <w:b/>
          <w:sz w:val="28"/>
          <w:szCs w:val="28"/>
        </w:rPr>
      </w:pPr>
      <w:r w:rsidRPr="000E3045">
        <w:rPr>
          <w:b/>
          <w:sz w:val="28"/>
          <w:szCs w:val="28"/>
        </w:rPr>
        <w:lastRenderedPageBreak/>
        <w:t>Reflected App</w:t>
      </w:r>
      <w:r w:rsidR="000E3045">
        <w:rPr>
          <w:b/>
          <w:sz w:val="28"/>
          <w:szCs w:val="28"/>
        </w:rPr>
        <w:t>raisal notes (page 48):</w:t>
      </w:r>
    </w:p>
    <w:p w:rsidR="00525EA6" w:rsidRPr="00525EA6" w:rsidRDefault="00525EA6" w:rsidP="00525EA6">
      <w:pPr>
        <w:pStyle w:val="ListParagraph"/>
        <w:numPr>
          <w:ilvl w:val="0"/>
          <w:numId w:val="4"/>
        </w:numPr>
        <w:rPr>
          <w:b/>
          <w:sz w:val="28"/>
          <w:szCs w:val="28"/>
        </w:rPr>
      </w:pPr>
      <w:r>
        <w:rPr>
          <w:sz w:val="28"/>
          <w:szCs w:val="28"/>
        </w:rPr>
        <w:t>We are likely to feel less valuable, less lovable, the more we have received ego-busting messages; likewise, we are more likely to feel good about ourselves to the extent that others seem to feel good about us.</w:t>
      </w:r>
    </w:p>
    <w:p w:rsidR="00525EA6" w:rsidRPr="00525EA6" w:rsidRDefault="00525EA6" w:rsidP="00525EA6">
      <w:pPr>
        <w:pStyle w:val="ListParagraph"/>
        <w:numPr>
          <w:ilvl w:val="0"/>
          <w:numId w:val="4"/>
        </w:numPr>
        <w:rPr>
          <w:b/>
          <w:sz w:val="28"/>
          <w:szCs w:val="28"/>
        </w:rPr>
      </w:pPr>
      <w:r>
        <w:rPr>
          <w:sz w:val="28"/>
          <w:szCs w:val="28"/>
        </w:rPr>
        <w:t>Many messages are not intentional ones; HOWEVER, whether the message was intentional or not, non-verbal statements play a big role in shaping a youngster’s feelings of being “OK” or “Not OK.”</w:t>
      </w:r>
    </w:p>
    <w:p w:rsidR="00525EA6" w:rsidRPr="00525EA6" w:rsidRDefault="00525EA6" w:rsidP="00525EA6">
      <w:pPr>
        <w:pStyle w:val="ListParagraph"/>
        <w:numPr>
          <w:ilvl w:val="0"/>
          <w:numId w:val="4"/>
        </w:numPr>
        <w:rPr>
          <w:b/>
          <w:sz w:val="28"/>
          <w:szCs w:val="28"/>
        </w:rPr>
      </w:pPr>
      <w:r>
        <w:rPr>
          <w:sz w:val="28"/>
          <w:szCs w:val="28"/>
        </w:rPr>
        <w:t>Every day a child is bombarded with messages about themselves: “You are so cute!”, “I love you!”, “What is wrong with you?”, “Can’t you do anything right?”</w:t>
      </w:r>
    </w:p>
    <w:p w:rsidR="00525EA6" w:rsidRPr="00CF11A0" w:rsidRDefault="00CF11A0" w:rsidP="00525EA6">
      <w:pPr>
        <w:pStyle w:val="ListParagraph"/>
        <w:numPr>
          <w:ilvl w:val="0"/>
          <w:numId w:val="4"/>
        </w:numPr>
        <w:rPr>
          <w:b/>
          <w:sz w:val="28"/>
          <w:szCs w:val="28"/>
        </w:rPr>
      </w:pPr>
      <w:r>
        <w:rPr>
          <w:sz w:val="28"/>
          <w:szCs w:val="28"/>
        </w:rPr>
        <w:t>Evaluations like these are the mirror by which we know ourselves. Children are trusting souls who believe what their apparently all-knowing, all-powerful significant others tell them.</w:t>
      </w:r>
    </w:p>
    <w:p w:rsidR="00CF11A0" w:rsidRPr="00CF11A0" w:rsidRDefault="00CF11A0" w:rsidP="00525EA6">
      <w:pPr>
        <w:pStyle w:val="ListParagraph"/>
        <w:numPr>
          <w:ilvl w:val="0"/>
          <w:numId w:val="4"/>
        </w:numPr>
        <w:rPr>
          <w:b/>
          <w:sz w:val="28"/>
          <w:szCs w:val="28"/>
        </w:rPr>
      </w:pPr>
      <w:r>
        <w:rPr>
          <w:sz w:val="28"/>
          <w:szCs w:val="28"/>
        </w:rPr>
        <w:t xml:space="preserve">Although messages from others have a powerful impact on shaping our identity, it is an exaggeration to suggest feedback is </w:t>
      </w:r>
      <w:r w:rsidRPr="00CF11A0">
        <w:rPr>
          <w:i/>
          <w:sz w:val="28"/>
          <w:szCs w:val="28"/>
        </w:rPr>
        <w:t xml:space="preserve">always </w:t>
      </w:r>
      <w:r>
        <w:rPr>
          <w:sz w:val="28"/>
          <w:szCs w:val="28"/>
        </w:rPr>
        <w:t>responsible for modifying self-concept.</w:t>
      </w:r>
    </w:p>
    <w:p w:rsidR="00CF11A0" w:rsidRPr="00CF11A0" w:rsidRDefault="00CF11A0" w:rsidP="00525EA6">
      <w:pPr>
        <w:pStyle w:val="ListParagraph"/>
        <w:numPr>
          <w:ilvl w:val="0"/>
          <w:numId w:val="4"/>
        </w:numPr>
        <w:rPr>
          <w:b/>
          <w:sz w:val="28"/>
          <w:szCs w:val="28"/>
        </w:rPr>
      </w:pPr>
      <w:r>
        <w:rPr>
          <w:sz w:val="28"/>
          <w:szCs w:val="28"/>
        </w:rPr>
        <w:t xml:space="preserve">Actual abilities can play a larger role in shaping both self-evaluations. </w:t>
      </w:r>
      <w:proofErr w:type="spellStart"/>
      <w:r>
        <w:rPr>
          <w:sz w:val="28"/>
          <w:szCs w:val="28"/>
        </w:rPr>
        <w:t>Ie</w:t>
      </w:r>
      <w:proofErr w:type="spellEnd"/>
      <w:r>
        <w:rPr>
          <w:sz w:val="28"/>
          <w:szCs w:val="28"/>
        </w:rPr>
        <w:t xml:space="preserve">. Being an outstanding student, athlete, artist, </w:t>
      </w:r>
      <w:proofErr w:type="spellStart"/>
      <w:r>
        <w:rPr>
          <w:sz w:val="28"/>
          <w:szCs w:val="28"/>
        </w:rPr>
        <w:t>etc</w:t>
      </w:r>
      <w:proofErr w:type="spellEnd"/>
      <w:r>
        <w:rPr>
          <w:sz w:val="28"/>
          <w:szCs w:val="28"/>
        </w:rPr>
        <w:t xml:space="preserve"> will boost self-esteem even if others don’t praise them.</w:t>
      </w:r>
    </w:p>
    <w:p w:rsidR="00CF11A0" w:rsidRPr="00CF11A0" w:rsidRDefault="00CF11A0" w:rsidP="00525EA6">
      <w:pPr>
        <w:pStyle w:val="ListParagraph"/>
        <w:numPr>
          <w:ilvl w:val="0"/>
          <w:numId w:val="4"/>
        </w:numPr>
        <w:rPr>
          <w:b/>
          <w:sz w:val="28"/>
          <w:szCs w:val="28"/>
        </w:rPr>
      </w:pPr>
      <w:r>
        <w:rPr>
          <w:sz w:val="28"/>
          <w:szCs w:val="28"/>
        </w:rPr>
        <w:t>The influence of significant others becomes less powerful as we grow older. After about age 30, most people don’t drastically alter their self-concept.</w:t>
      </w:r>
    </w:p>
    <w:p w:rsidR="00CF11A0" w:rsidRDefault="00CF11A0" w:rsidP="00CF11A0">
      <w:pPr>
        <w:pStyle w:val="ListParagraph"/>
        <w:rPr>
          <w:sz w:val="28"/>
          <w:szCs w:val="28"/>
        </w:rPr>
      </w:pPr>
    </w:p>
    <w:p w:rsidR="000E3045" w:rsidRDefault="000E3045" w:rsidP="00CF11A0">
      <w:pPr>
        <w:pStyle w:val="ListParagraph"/>
        <w:rPr>
          <w:sz w:val="28"/>
          <w:szCs w:val="28"/>
        </w:rPr>
      </w:pPr>
    </w:p>
    <w:p w:rsidR="000E3045" w:rsidRDefault="000E3045" w:rsidP="00CF11A0">
      <w:pPr>
        <w:pStyle w:val="ListParagraph"/>
        <w:rPr>
          <w:sz w:val="28"/>
          <w:szCs w:val="28"/>
        </w:rPr>
      </w:pPr>
    </w:p>
    <w:p w:rsidR="000E3045" w:rsidRDefault="000E3045" w:rsidP="00CF11A0">
      <w:pPr>
        <w:pStyle w:val="ListParagraph"/>
        <w:rPr>
          <w:sz w:val="28"/>
          <w:szCs w:val="28"/>
        </w:rPr>
      </w:pPr>
    </w:p>
    <w:p w:rsidR="000E3045" w:rsidRDefault="000E3045" w:rsidP="00CF11A0">
      <w:pPr>
        <w:pStyle w:val="ListParagraph"/>
        <w:rPr>
          <w:sz w:val="28"/>
          <w:szCs w:val="28"/>
        </w:rPr>
      </w:pPr>
    </w:p>
    <w:p w:rsidR="000E3045" w:rsidRDefault="000E3045" w:rsidP="00CF11A0">
      <w:pPr>
        <w:pStyle w:val="ListParagraph"/>
        <w:rPr>
          <w:sz w:val="28"/>
          <w:szCs w:val="28"/>
        </w:rPr>
      </w:pPr>
    </w:p>
    <w:p w:rsidR="000E3045" w:rsidRDefault="000E3045" w:rsidP="00CF11A0">
      <w:pPr>
        <w:pStyle w:val="ListParagraph"/>
        <w:rPr>
          <w:sz w:val="28"/>
          <w:szCs w:val="28"/>
        </w:rPr>
      </w:pPr>
    </w:p>
    <w:p w:rsidR="000E3045" w:rsidRDefault="000E3045" w:rsidP="00CF11A0">
      <w:pPr>
        <w:pStyle w:val="ListParagraph"/>
        <w:rPr>
          <w:sz w:val="28"/>
          <w:szCs w:val="28"/>
        </w:rPr>
      </w:pPr>
    </w:p>
    <w:p w:rsidR="000E3045" w:rsidRDefault="000E3045" w:rsidP="00CF11A0">
      <w:pPr>
        <w:pStyle w:val="ListParagraph"/>
        <w:rPr>
          <w:sz w:val="28"/>
          <w:szCs w:val="28"/>
        </w:rPr>
      </w:pPr>
    </w:p>
    <w:p w:rsidR="000E3045" w:rsidRDefault="000E3045" w:rsidP="00CF11A0">
      <w:pPr>
        <w:pStyle w:val="ListParagraph"/>
        <w:rPr>
          <w:sz w:val="28"/>
          <w:szCs w:val="28"/>
        </w:rPr>
      </w:pPr>
    </w:p>
    <w:p w:rsidR="000E3045" w:rsidRDefault="000E3045" w:rsidP="00CF11A0">
      <w:pPr>
        <w:pStyle w:val="ListParagraph"/>
        <w:rPr>
          <w:sz w:val="28"/>
          <w:szCs w:val="28"/>
        </w:rPr>
      </w:pPr>
    </w:p>
    <w:p w:rsidR="000E3045" w:rsidRDefault="000E3045" w:rsidP="00CF11A0">
      <w:pPr>
        <w:pStyle w:val="ListParagraph"/>
        <w:rPr>
          <w:sz w:val="28"/>
          <w:szCs w:val="28"/>
        </w:rPr>
      </w:pPr>
    </w:p>
    <w:p w:rsidR="000E3045" w:rsidRDefault="000E3045" w:rsidP="00CF11A0">
      <w:pPr>
        <w:pStyle w:val="ListParagraph"/>
        <w:rPr>
          <w:sz w:val="28"/>
          <w:szCs w:val="28"/>
        </w:rPr>
      </w:pPr>
    </w:p>
    <w:p w:rsidR="000E3045" w:rsidRDefault="000E3045" w:rsidP="000E3045">
      <w:pPr>
        <w:pStyle w:val="ListParagraph"/>
        <w:numPr>
          <w:ilvl w:val="0"/>
          <w:numId w:val="1"/>
        </w:numPr>
        <w:rPr>
          <w:sz w:val="28"/>
          <w:szCs w:val="28"/>
        </w:rPr>
      </w:pPr>
      <w:r>
        <w:rPr>
          <w:sz w:val="28"/>
          <w:szCs w:val="28"/>
        </w:rPr>
        <w:lastRenderedPageBreak/>
        <w:t>Read the poem and discuss:</w:t>
      </w:r>
    </w:p>
    <w:p w:rsidR="000E3045" w:rsidRPr="000E3045" w:rsidRDefault="000E3045" w:rsidP="000E3045">
      <w:pPr>
        <w:spacing w:after="0" w:line="240" w:lineRule="auto"/>
        <w:ind w:left="360"/>
        <w:jc w:val="center"/>
        <w:rPr>
          <w:rFonts w:ascii="Trebuchet MS" w:eastAsia="Times New Roman" w:hAnsi="Trebuchet MS" w:cs="Arial"/>
          <w:color w:val="800000"/>
          <w:sz w:val="24"/>
          <w:szCs w:val="24"/>
        </w:rPr>
      </w:pPr>
      <w:r w:rsidRPr="000E3045">
        <w:rPr>
          <w:rFonts w:ascii="Trebuchet MS" w:eastAsia="Times New Roman" w:hAnsi="Trebuchet MS" w:cs="Arial"/>
          <w:b/>
          <w:bCs/>
          <w:color w:val="800000"/>
          <w:sz w:val="24"/>
          <w:szCs w:val="24"/>
        </w:rPr>
        <w:t>CHILDREN LEARN WHAT THEY LIVE</w:t>
      </w:r>
      <w:r w:rsidRPr="000E3045">
        <w:rPr>
          <w:rFonts w:ascii="Trebuchet MS" w:eastAsia="Times New Roman" w:hAnsi="Trebuchet MS" w:cs="Arial"/>
          <w:color w:val="800000"/>
          <w:sz w:val="24"/>
          <w:szCs w:val="24"/>
        </w:rPr>
        <w:t xml:space="preserve"> </w:t>
      </w:r>
    </w:p>
    <w:p w:rsidR="000E3045" w:rsidRPr="000E3045" w:rsidRDefault="000E3045" w:rsidP="000E3045">
      <w:pPr>
        <w:spacing w:before="100" w:beforeAutospacing="1" w:after="100" w:afterAutospacing="1" w:line="240" w:lineRule="auto"/>
        <w:ind w:left="360"/>
        <w:jc w:val="center"/>
        <w:rPr>
          <w:rFonts w:ascii="Times New Roman" w:eastAsia="Times New Roman" w:hAnsi="Times New Roman" w:cs="Times New Roman"/>
          <w:color w:val="800000"/>
          <w:sz w:val="20"/>
          <w:szCs w:val="20"/>
        </w:rPr>
      </w:pPr>
      <w:r w:rsidRPr="000E3045">
        <w:rPr>
          <w:rFonts w:ascii="Times New Roman" w:eastAsia="Times New Roman" w:hAnsi="Times New Roman" w:cs="Times New Roman"/>
          <w:color w:val="800000"/>
          <w:sz w:val="20"/>
          <w:szCs w:val="20"/>
        </w:rPr>
        <w:t xml:space="preserve">Dorothy Law Nolte </w:t>
      </w:r>
    </w:p>
    <w:p w:rsidR="000E3045" w:rsidRPr="000E3045" w:rsidRDefault="000E3045" w:rsidP="000E3045">
      <w:pPr>
        <w:spacing w:before="100" w:beforeAutospacing="1" w:after="100" w:afterAutospacing="1" w:line="240" w:lineRule="auto"/>
        <w:ind w:left="360" w:right="720"/>
        <w:jc w:val="center"/>
        <w:rPr>
          <w:rFonts w:ascii="Arial" w:eastAsia="Times New Roman" w:hAnsi="Arial" w:cs="Arial"/>
          <w:color w:val="000066"/>
          <w:sz w:val="24"/>
          <w:szCs w:val="24"/>
        </w:rPr>
      </w:pPr>
      <w:r w:rsidRPr="000E3045">
        <w:rPr>
          <w:rFonts w:ascii="Arial" w:eastAsia="Times New Roman" w:hAnsi="Arial" w:cs="Arial"/>
          <w:color w:val="000066"/>
          <w:sz w:val="20"/>
          <w:szCs w:val="20"/>
        </w:rPr>
        <w:t>If a child lives with criticism</w:t>
      </w:r>
      <w:proofErr w:type="gramStart"/>
      <w:r w:rsidRPr="000E3045">
        <w:rPr>
          <w:rFonts w:ascii="Arial" w:eastAsia="Times New Roman" w:hAnsi="Arial" w:cs="Arial"/>
          <w:color w:val="000066"/>
          <w:sz w:val="20"/>
          <w:szCs w:val="20"/>
        </w:rPr>
        <w:t>,</w:t>
      </w:r>
      <w:proofErr w:type="gramEnd"/>
      <w:r w:rsidRPr="000E3045">
        <w:rPr>
          <w:rFonts w:ascii="Arial" w:eastAsia="Times New Roman" w:hAnsi="Arial" w:cs="Arial"/>
          <w:color w:val="000066"/>
          <w:sz w:val="20"/>
          <w:szCs w:val="20"/>
        </w:rPr>
        <w:br/>
        <w:t xml:space="preserve">he learns to condemn. </w:t>
      </w:r>
    </w:p>
    <w:p w:rsidR="000E3045" w:rsidRPr="000E3045" w:rsidRDefault="000E3045" w:rsidP="000E3045">
      <w:pPr>
        <w:spacing w:after="0" w:line="240" w:lineRule="auto"/>
        <w:ind w:left="360" w:right="720"/>
        <w:jc w:val="center"/>
        <w:rPr>
          <w:rFonts w:ascii="Arial" w:eastAsia="Times New Roman" w:hAnsi="Arial" w:cs="Arial"/>
          <w:color w:val="000080"/>
          <w:sz w:val="20"/>
          <w:szCs w:val="20"/>
        </w:rPr>
      </w:pPr>
      <w:r w:rsidRPr="000E3045">
        <w:rPr>
          <w:rFonts w:ascii="Arial" w:eastAsia="Times New Roman" w:hAnsi="Arial" w:cs="Arial"/>
          <w:color w:val="000080"/>
          <w:sz w:val="20"/>
          <w:szCs w:val="20"/>
        </w:rPr>
        <w:t>If a child lives with hostility</w:t>
      </w:r>
      <w:proofErr w:type="gramStart"/>
      <w:r w:rsidRPr="000E3045">
        <w:rPr>
          <w:rFonts w:ascii="Arial" w:eastAsia="Times New Roman" w:hAnsi="Arial" w:cs="Arial"/>
          <w:color w:val="000080"/>
          <w:sz w:val="20"/>
          <w:szCs w:val="20"/>
        </w:rPr>
        <w:t>,</w:t>
      </w:r>
      <w:proofErr w:type="gramEnd"/>
      <w:r w:rsidRPr="000E3045">
        <w:rPr>
          <w:rFonts w:ascii="Arial" w:eastAsia="Times New Roman" w:hAnsi="Arial" w:cs="Arial"/>
          <w:color w:val="000080"/>
          <w:sz w:val="20"/>
          <w:szCs w:val="20"/>
        </w:rPr>
        <w:br/>
        <w:t xml:space="preserve">he learns to fight. </w:t>
      </w:r>
    </w:p>
    <w:p w:rsidR="000E3045" w:rsidRPr="000E3045" w:rsidRDefault="000E3045" w:rsidP="000E3045">
      <w:pPr>
        <w:spacing w:after="0" w:line="240" w:lineRule="auto"/>
        <w:ind w:left="360" w:right="720"/>
        <w:jc w:val="center"/>
        <w:rPr>
          <w:rFonts w:ascii="Arial" w:eastAsia="Times New Roman" w:hAnsi="Arial" w:cs="Arial"/>
          <w:color w:val="000080"/>
          <w:sz w:val="20"/>
          <w:szCs w:val="20"/>
        </w:rPr>
      </w:pPr>
      <w:r w:rsidRPr="000E3045">
        <w:rPr>
          <w:rFonts w:ascii="Arial" w:eastAsia="Times New Roman" w:hAnsi="Arial" w:cs="Arial"/>
          <w:color w:val="000080"/>
          <w:sz w:val="20"/>
          <w:szCs w:val="20"/>
        </w:rPr>
        <w:t>If a child lives with fear</w:t>
      </w:r>
      <w:proofErr w:type="gramStart"/>
      <w:r w:rsidRPr="000E3045">
        <w:rPr>
          <w:rFonts w:ascii="Arial" w:eastAsia="Times New Roman" w:hAnsi="Arial" w:cs="Arial"/>
          <w:color w:val="000080"/>
          <w:sz w:val="20"/>
          <w:szCs w:val="20"/>
        </w:rPr>
        <w:t>,</w:t>
      </w:r>
      <w:proofErr w:type="gramEnd"/>
      <w:r w:rsidRPr="000E3045">
        <w:rPr>
          <w:rFonts w:ascii="Arial" w:eastAsia="Times New Roman" w:hAnsi="Arial" w:cs="Arial"/>
          <w:color w:val="000080"/>
          <w:sz w:val="20"/>
          <w:szCs w:val="20"/>
        </w:rPr>
        <w:br/>
        <w:t xml:space="preserve">he learns to be apprehensive. </w:t>
      </w:r>
    </w:p>
    <w:p w:rsidR="000E3045" w:rsidRPr="000E3045" w:rsidRDefault="000E3045" w:rsidP="000E3045">
      <w:pPr>
        <w:spacing w:after="0" w:line="240" w:lineRule="auto"/>
        <w:ind w:left="360" w:right="720"/>
        <w:jc w:val="center"/>
        <w:rPr>
          <w:rFonts w:ascii="Arial" w:eastAsia="Times New Roman" w:hAnsi="Arial" w:cs="Arial"/>
          <w:color w:val="000080"/>
          <w:sz w:val="20"/>
          <w:szCs w:val="20"/>
        </w:rPr>
      </w:pPr>
      <w:r w:rsidRPr="000E3045">
        <w:rPr>
          <w:rFonts w:ascii="Arial" w:eastAsia="Times New Roman" w:hAnsi="Arial" w:cs="Arial"/>
          <w:color w:val="000080"/>
          <w:sz w:val="20"/>
          <w:szCs w:val="20"/>
        </w:rPr>
        <w:t>If a child lives with pity</w:t>
      </w:r>
      <w:proofErr w:type="gramStart"/>
      <w:r w:rsidRPr="000E3045">
        <w:rPr>
          <w:rFonts w:ascii="Arial" w:eastAsia="Times New Roman" w:hAnsi="Arial" w:cs="Arial"/>
          <w:color w:val="000080"/>
          <w:sz w:val="20"/>
          <w:szCs w:val="20"/>
        </w:rPr>
        <w:t>,</w:t>
      </w:r>
      <w:proofErr w:type="gramEnd"/>
      <w:r w:rsidRPr="000E3045">
        <w:rPr>
          <w:rFonts w:ascii="Arial" w:eastAsia="Times New Roman" w:hAnsi="Arial" w:cs="Arial"/>
          <w:color w:val="000080"/>
          <w:sz w:val="20"/>
          <w:szCs w:val="20"/>
        </w:rPr>
        <w:br/>
        <w:t xml:space="preserve">he learns to feel sorry for himself. </w:t>
      </w:r>
    </w:p>
    <w:p w:rsidR="000E3045" w:rsidRPr="000E3045" w:rsidRDefault="000E3045" w:rsidP="000E3045">
      <w:pPr>
        <w:spacing w:after="0" w:line="240" w:lineRule="auto"/>
        <w:ind w:left="360" w:right="720"/>
        <w:jc w:val="center"/>
        <w:rPr>
          <w:rFonts w:ascii="Arial" w:eastAsia="Times New Roman" w:hAnsi="Arial" w:cs="Arial"/>
          <w:color w:val="000080"/>
          <w:sz w:val="20"/>
          <w:szCs w:val="20"/>
        </w:rPr>
      </w:pPr>
      <w:r w:rsidRPr="000E3045">
        <w:rPr>
          <w:rFonts w:ascii="Arial" w:eastAsia="Times New Roman" w:hAnsi="Arial" w:cs="Arial"/>
          <w:color w:val="000080"/>
          <w:sz w:val="20"/>
          <w:szCs w:val="20"/>
        </w:rPr>
        <w:t>If a child lives with ridicule</w:t>
      </w:r>
      <w:proofErr w:type="gramStart"/>
      <w:r w:rsidRPr="000E3045">
        <w:rPr>
          <w:rFonts w:ascii="Arial" w:eastAsia="Times New Roman" w:hAnsi="Arial" w:cs="Arial"/>
          <w:color w:val="000080"/>
          <w:sz w:val="20"/>
          <w:szCs w:val="20"/>
        </w:rPr>
        <w:t>,</w:t>
      </w:r>
      <w:proofErr w:type="gramEnd"/>
      <w:r w:rsidRPr="000E3045">
        <w:rPr>
          <w:rFonts w:ascii="Arial" w:eastAsia="Times New Roman" w:hAnsi="Arial" w:cs="Arial"/>
          <w:color w:val="000080"/>
          <w:sz w:val="20"/>
          <w:szCs w:val="20"/>
        </w:rPr>
        <w:br/>
        <w:t xml:space="preserve">he learns to be shy. </w:t>
      </w:r>
    </w:p>
    <w:p w:rsidR="000E3045" w:rsidRPr="000E3045" w:rsidRDefault="000E3045" w:rsidP="000E3045">
      <w:pPr>
        <w:spacing w:after="0" w:line="240" w:lineRule="auto"/>
        <w:ind w:left="360" w:right="720"/>
        <w:jc w:val="center"/>
        <w:rPr>
          <w:rFonts w:ascii="Arial" w:eastAsia="Times New Roman" w:hAnsi="Arial" w:cs="Arial"/>
          <w:color w:val="000080"/>
          <w:sz w:val="20"/>
          <w:szCs w:val="20"/>
        </w:rPr>
      </w:pPr>
      <w:r w:rsidRPr="000E3045">
        <w:rPr>
          <w:rFonts w:ascii="Arial" w:eastAsia="Times New Roman" w:hAnsi="Arial" w:cs="Arial"/>
          <w:color w:val="000080"/>
          <w:sz w:val="20"/>
          <w:szCs w:val="20"/>
        </w:rPr>
        <w:t>If a child lives with jealousy</w:t>
      </w:r>
      <w:proofErr w:type="gramStart"/>
      <w:r w:rsidRPr="000E3045">
        <w:rPr>
          <w:rFonts w:ascii="Arial" w:eastAsia="Times New Roman" w:hAnsi="Arial" w:cs="Arial"/>
          <w:color w:val="000080"/>
          <w:sz w:val="20"/>
          <w:szCs w:val="20"/>
        </w:rPr>
        <w:t>,</w:t>
      </w:r>
      <w:proofErr w:type="gramEnd"/>
      <w:r w:rsidRPr="000E3045">
        <w:rPr>
          <w:rFonts w:ascii="Arial" w:eastAsia="Times New Roman" w:hAnsi="Arial" w:cs="Arial"/>
          <w:color w:val="000080"/>
          <w:sz w:val="20"/>
          <w:szCs w:val="20"/>
        </w:rPr>
        <w:br/>
        <w:t xml:space="preserve">he learns what envy is. </w:t>
      </w:r>
    </w:p>
    <w:p w:rsidR="000E3045" w:rsidRPr="000E3045" w:rsidRDefault="000E3045" w:rsidP="000E3045">
      <w:pPr>
        <w:spacing w:after="0" w:line="240" w:lineRule="auto"/>
        <w:ind w:left="360" w:right="720"/>
        <w:jc w:val="center"/>
        <w:rPr>
          <w:rFonts w:ascii="Arial" w:eastAsia="Times New Roman" w:hAnsi="Arial" w:cs="Arial"/>
          <w:color w:val="000080"/>
          <w:sz w:val="20"/>
          <w:szCs w:val="20"/>
        </w:rPr>
      </w:pPr>
      <w:r w:rsidRPr="000E3045">
        <w:rPr>
          <w:rFonts w:ascii="Arial" w:eastAsia="Times New Roman" w:hAnsi="Arial" w:cs="Arial"/>
          <w:color w:val="000080"/>
          <w:sz w:val="20"/>
          <w:szCs w:val="20"/>
        </w:rPr>
        <w:t>If a child lives with shame</w:t>
      </w:r>
      <w:proofErr w:type="gramStart"/>
      <w:r w:rsidRPr="000E3045">
        <w:rPr>
          <w:rFonts w:ascii="Arial" w:eastAsia="Times New Roman" w:hAnsi="Arial" w:cs="Arial"/>
          <w:color w:val="000080"/>
          <w:sz w:val="20"/>
          <w:szCs w:val="20"/>
        </w:rPr>
        <w:t>,</w:t>
      </w:r>
      <w:proofErr w:type="gramEnd"/>
      <w:r w:rsidRPr="000E3045">
        <w:rPr>
          <w:rFonts w:ascii="Arial" w:eastAsia="Times New Roman" w:hAnsi="Arial" w:cs="Arial"/>
          <w:color w:val="000080"/>
          <w:sz w:val="20"/>
          <w:szCs w:val="20"/>
        </w:rPr>
        <w:br/>
        <w:t xml:space="preserve">he learns to feel guilty. </w:t>
      </w:r>
    </w:p>
    <w:p w:rsidR="000E3045" w:rsidRPr="000E3045" w:rsidRDefault="000E3045" w:rsidP="000E3045">
      <w:pPr>
        <w:spacing w:after="0" w:line="240" w:lineRule="auto"/>
        <w:ind w:left="360" w:right="720"/>
        <w:jc w:val="center"/>
        <w:rPr>
          <w:rFonts w:ascii="Arial" w:eastAsia="Times New Roman" w:hAnsi="Arial" w:cs="Arial"/>
          <w:color w:val="000080"/>
          <w:sz w:val="20"/>
          <w:szCs w:val="20"/>
        </w:rPr>
      </w:pPr>
      <w:r w:rsidRPr="000E3045">
        <w:rPr>
          <w:rFonts w:ascii="Arial" w:eastAsia="Times New Roman" w:hAnsi="Arial" w:cs="Arial"/>
          <w:color w:val="000080"/>
          <w:sz w:val="20"/>
          <w:szCs w:val="20"/>
        </w:rPr>
        <w:t>If a child lives with encouragement</w:t>
      </w:r>
      <w:proofErr w:type="gramStart"/>
      <w:r w:rsidRPr="000E3045">
        <w:rPr>
          <w:rFonts w:ascii="Arial" w:eastAsia="Times New Roman" w:hAnsi="Arial" w:cs="Arial"/>
          <w:color w:val="000080"/>
          <w:sz w:val="20"/>
          <w:szCs w:val="20"/>
        </w:rPr>
        <w:t>,</w:t>
      </w:r>
      <w:proofErr w:type="gramEnd"/>
      <w:r w:rsidRPr="000E3045">
        <w:rPr>
          <w:rFonts w:ascii="Arial" w:eastAsia="Times New Roman" w:hAnsi="Arial" w:cs="Arial"/>
          <w:color w:val="000080"/>
          <w:sz w:val="20"/>
          <w:szCs w:val="20"/>
        </w:rPr>
        <w:br/>
        <w:t xml:space="preserve">he learns to be confident. </w:t>
      </w:r>
    </w:p>
    <w:p w:rsidR="000E3045" w:rsidRPr="000E3045" w:rsidRDefault="000E3045" w:rsidP="000E3045">
      <w:pPr>
        <w:spacing w:after="0" w:line="240" w:lineRule="auto"/>
        <w:ind w:left="360" w:right="720"/>
        <w:jc w:val="center"/>
        <w:rPr>
          <w:rFonts w:ascii="Arial" w:eastAsia="Times New Roman" w:hAnsi="Arial" w:cs="Arial"/>
          <w:color w:val="000080"/>
          <w:sz w:val="20"/>
          <w:szCs w:val="20"/>
        </w:rPr>
      </w:pPr>
      <w:r w:rsidRPr="000E3045">
        <w:rPr>
          <w:rFonts w:ascii="Arial" w:eastAsia="Times New Roman" w:hAnsi="Arial" w:cs="Arial"/>
          <w:color w:val="000080"/>
          <w:sz w:val="20"/>
          <w:szCs w:val="20"/>
        </w:rPr>
        <w:t>If a child lives with tolerance</w:t>
      </w:r>
      <w:proofErr w:type="gramStart"/>
      <w:r w:rsidRPr="000E3045">
        <w:rPr>
          <w:rFonts w:ascii="Arial" w:eastAsia="Times New Roman" w:hAnsi="Arial" w:cs="Arial"/>
          <w:color w:val="000080"/>
          <w:sz w:val="20"/>
          <w:szCs w:val="20"/>
        </w:rPr>
        <w:t>,</w:t>
      </w:r>
      <w:proofErr w:type="gramEnd"/>
      <w:r w:rsidRPr="000E3045">
        <w:rPr>
          <w:rFonts w:ascii="Arial" w:eastAsia="Times New Roman" w:hAnsi="Arial" w:cs="Arial"/>
          <w:color w:val="000080"/>
          <w:sz w:val="20"/>
          <w:szCs w:val="20"/>
        </w:rPr>
        <w:br/>
        <w:t xml:space="preserve">he learns to be patient. </w:t>
      </w:r>
    </w:p>
    <w:p w:rsidR="000E3045" w:rsidRPr="000E3045" w:rsidRDefault="000E3045" w:rsidP="000E3045">
      <w:pPr>
        <w:spacing w:after="0" w:line="240" w:lineRule="auto"/>
        <w:ind w:left="360" w:right="720"/>
        <w:jc w:val="center"/>
        <w:rPr>
          <w:rFonts w:ascii="Arial" w:eastAsia="Times New Roman" w:hAnsi="Arial" w:cs="Arial"/>
          <w:color w:val="000080"/>
          <w:sz w:val="20"/>
          <w:szCs w:val="20"/>
        </w:rPr>
      </w:pPr>
      <w:r w:rsidRPr="000E3045">
        <w:rPr>
          <w:rFonts w:ascii="Arial" w:eastAsia="Times New Roman" w:hAnsi="Arial" w:cs="Arial"/>
          <w:color w:val="000080"/>
          <w:sz w:val="20"/>
          <w:szCs w:val="20"/>
        </w:rPr>
        <w:t>If a child lives with praise</w:t>
      </w:r>
      <w:proofErr w:type="gramStart"/>
      <w:r w:rsidRPr="000E3045">
        <w:rPr>
          <w:rFonts w:ascii="Arial" w:eastAsia="Times New Roman" w:hAnsi="Arial" w:cs="Arial"/>
          <w:color w:val="000080"/>
          <w:sz w:val="20"/>
          <w:szCs w:val="20"/>
        </w:rPr>
        <w:t>,</w:t>
      </w:r>
      <w:proofErr w:type="gramEnd"/>
      <w:r w:rsidRPr="000E3045">
        <w:rPr>
          <w:rFonts w:ascii="Arial" w:eastAsia="Times New Roman" w:hAnsi="Arial" w:cs="Arial"/>
          <w:color w:val="000080"/>
          <w:sz w:val="20"/>
          <w:szCs w:val="20"/>
        </w:rPr>
        <w:br/>
        <w:t xml:space="preserve">he learns to be appreciative. </w:t>
      </w:r>
    </w:p>
    <w:p w:rsidR="000E3045" w:rsidRPr="000E3045" w:rsidRDefault="000E3045" w:rsidP="000E3045">
      <w:pPr>
        <w:spacing w:after="0" w:line="240" w:lineRule="auto"/>
        <w:ind w:left="360" w:right="720"/>
        <w:jc w:val="center"/>
        <w:rPr>
          <w:rFonts w:ascii="Arial" w:eastAsia="Times New Roman" w:hAnsi="Arial" w:cs="Arial"/>
          <w:color w:val="000080"/>
          <w:sz w:val="20"/>
          <w:szCs w:val="20"/>
        </w:rPr>
      </w:pPr>
      <w:r w:rsidRPr="000E3045">
        <w:rPr>
          <w:rFonts w:ascii="Arial" w:eastAsia="Times New Roman" w:hAnsi="Arial" w:cs="Arial"/>
          <w:color w:val="000080"/>
          <w:sz w:val="20"/>
          <w:szCs w:val="20"/>
        </w:rPr>
        <w:t>If a child lives with acceptance</w:t>
      </w:r>
      <w:proofErr w:type="gramStart"/>
      <w:r w:rsidRPr="000E3045">
        <w:rPr>
          <w:rFonts w:ascii="Arial" w:eastAsia="Times New Roman" w:hAnsi="Arial" w:cs="Arial"/>
          <w:color w:val="000080"/>
          <w:sz w:val="20"/>
          <w:szCs w:val="20"/>
        </w:rPr>
        <w:t>,</w:t>
      </w:r>
      <w:proofErr w:type="gramEnd"/>
      <w:r w:rsidRPr="000E3045">
        <w:rPr>
          <w:rFonts w:ascii="Arial" w:eastAsia="Times New Roman" w:hAnsi="Arial" w:cs="Arial"/>
          <w:color w:val="000080"/>
          <w:sz w:val="20"/>
          <w:szCs w:val="20"/>
        </w:rPr>
        <w:br/>
        <w:t xml:space="preserve">he learns to love. </w:t>
      </w:r>
    </w:p>
    <w:p w:rsidR="000E3045" w:rsidRPr="000E3045" w:rsidRDefault="000E3045" w:rsidP="000E3045">
      <w:pPr>
        <w:spacing w:after="0" w:line="240" w:lineRule="auto"/>
        <w:ind w:left="360" w:right="720"/>
        <w:jc w:val="center"/>
        <w:rPr>
          <w:rFonts w:ascii="Arial" w:eastAsia="Times New Roman" w:hAnsi="Arial" w:cs="Arial"/>
          <w:color w:val="000080"/>
          <w:sz w:val="20"/>
          <w:szCs w:val="20"/>
        </w:rPr>
      </w:pPr>
      <w:r w:rsidRPr="000E3045">
        <w:rPr>
          <w:rFonts w:ascii="Arial" w:eastAsia="Times New Roman" w:hAnsi="Arial" w:cs="Arial"/>
          <w:color w:val="000080"/>
          <w:sz w:val="20"/>
          <w:szCs w:val="20"/>
        </w:rPr>
        <w:t>If a child lives with approval</w:t>
      </w:r>
      <w:proofErr w:type="gramStart"/>
      <w:r w:rsidRPr="000E3045">
        <w:rPr>
          <w:rFonts w:ascii="Arial" w:eastAsia="Times New Roman" w:hAnsi="Arial" w:cs="Arial"/>
          <w:color w:val="000080"/>
          <w:sz w:val="20"/>
          <w:szCs w:val="20"/>
        </w:rPr>
        <w:t>,</w:t>
      </w:r>
      <w:proofErr w:type="gramEnd"/>
      <w:r w:rsidRPr="000E3045">
        <w:rPr>
          <w:rFonts w:ascii="Arial" w:eastAsia="Times New Roman" w:hAnsi="Arial" w:cs="Arial"/>
          <w:color w:val="000080"/>
          <w:sz w:val="20"/>
          <w:szCs w:val="20"/>
        </w:rPr>
        <w:br/>
        <w:t xml:space="preserve">he learns to like himself. </w:t>
      </w:r>
    </w:p>
    <w:p w:rsidR="000E3045" w:rsidRPr="000E3045" w:rsidRDefault="000E3045" w:rsidP="000E3045">
      <w:pPr>
        <w:spacing w:after="0" w:line="240" w:lineRule="auto"/>
        <w:ind w:left="360" w:right="720"/>
        <w:jc w:val="center"/>
        <w:rPr>
          <w:rFonts w:ascii="Arial" w:eastAsia="Times New Roman" w:hAnsi="Arial" w:cs="Arial"/>
          <w:color w:val="000080"/>
          <w:sz w:val="20"/>
          <w:szCs w:val="20"/>
        </w:rPr>
      </w:pPr>
      <w:r w:rsidRPr="000E3045">
        <w:rPr>
          <w:rFonts w:ascii="Arial" w:eastAsia="Times New Roman" w:hAnsi="Arial" w:cs="Arial"/>
          <w:color w:val="000080"/>
          <w:sz w:val="20"/>
          <w:szCs w:val="20"/>
        </w:rPr>
        <w:t>If a child lives with recognition</w:t>
      </w:r>
      <w:proofErr w:type="gramStart"/>
      <w:r w:rsidRPr="000E3045">
        <w:rPr>
          <w:rFonts w:ascii="Arial" w:eastAsia="Times New Roman" w:hAnsi="Arial" w:cs="Arial"/>
          <w:color w:val="000080"/>
          <w:sz w:val="20"/>
          <w:szCs w:val="20"/>
        </w:rPr>
        <w:t>,</w:t>
      </w:r>
      <w:proofErr w:type="gramEnd"/>
      <w:r w:rsidRPr="000E3045">
        <w:rPr>
          <w:rFonts w:ascii="Arial" w:eastAsia="Times New Roman" w:hAnsi="Arial" w:cs="Arial"/>
          <w:color w:val="000080"/>
          <w:sz w:val="20"/>
          <w:szCs w:val="20"/>
        </w:rPr>
        <w:br/>
        <w:t xml:space="preserve">he learns that it is good to have a goal. </w:t>
      </w:r>
    </w:p>
    <w:p w:rsidR="000E3045" w:rsidRPr="000E3045" w:rsidRDefault="000E3045" w:rsidP="000E3045">
      <w:pPr>
        <w:spacing w:after="0" w:line="240" w:lineRule="auto"/>
        <w:ind w:left="360" w:right="720"/>
        <w:jc w:val="center"/>
        <w:rPr>
          <w:rFonts w:ascii="Arial" w:eastAsia="Times New Roman" w:hAnsi="Arial" w:cs="Arial"/>
          <w:color w:val="000080"/>
          <w:sz w:val="20"/>
          <w:szCs w:val="20"/>
        </w:rPr>
      </w:pPr>
      <w:r w:rsidRPr="000E3045">
        <w:rPr>
          <w:rFonts w:ascii="Arial" w:eastAsia="Times New Roman" w:hAnsi="Arial" w:cs="Arial"/>
          <w:color w:val="000080"/>
          <w:sz w:val="20"/>
          <w:szCs w:val="20"/>
        </w:rPr>
        <w:t>If a child lives with sharing</w:t>
      </w:r>
      <w:proofErr w:type="gramStart"/>
      <w:r w:rsidRPr="000E3045">
        <w:rPr>
          <w:rFonts w:ascii="Arial" w:eastAsia="Times New Roman" w:hAnsi="Arial" w:cs="Arial"/>
          <w:color w:val="000080"/>
          <w:sz w:val="20"/>
          <w:szCs w:val="20"/>
        </w:rPr>
        <w:t>,</w:t>
      </w:r>
      <w:proofErr w:type="gramEnd"/>
      <w:r w:rsidRPr="000E3045">
        <w:rPr>
          <w:rFonts w:ascii="Arial" w:eastAsia="Times New Roman" w:hAnsi="Arial" w:cs="Arial"/>
          <w:color w:val="000080"/>
          <w:sz w:val="20"/>
          <w:szCs w:val="20"/>
        </w:rPr>
        <w:br/>
        <w:t xml:space="preserve">he learns about generosity. </w:t>
      </w:r>
    </w:p>
    <w:p w:rsidR="000E3045" w:rsidRPr="000E3045" w:rsidRDefault="000E3045" w:rsidP="000E3045">
      <w:pPr>
        <w:spacing w:after="0" w:line="240" w:lineRule="auto"/>
        <w:ind w:left="360" w:right="720"/>
        <w:jc w:val="center"/>
        <w:rPr>
          <w:rFonts w:ascii="Arial" w:eastAsia="Times New Roman" w:hAnsi="Arial" w:cs="Arial"/>
          <w:color w:val="000080"/>
          <w:sz w:val="20"/>
          <w:szCs w:val="20"/>
        </w:rPr>
      </w:pPr>
      <w:r w:rsidRPr="000E3045">
        <w:rPr>
          <w:rFonts w:ascii="Arial" w:eastAsia="Times New Roman" w:hAnsi="Arial" w:cs="Arial"/>
          <w:color w:val="000080"/>
          <w:sz w:val="20"/>
          <w:szCs w:val="20"/>
        </w:rPr>
        <w:t>If a child lives with honesty and fairness</w:t>
      </w:r>
      <w:proofErr w:type="gramStart"/>
      <w:r w:rsidRPr="000E3045">
        <w:rPr>
          <w:rFonts w:ascii="Arial" w:eastAsia="Times New Roman" w:hAnsi="Arial" w:cs="Arial"/>
          <w:color w:val="000080"/>
          <w:sz w:val="20"/>
          <w:szCs w:val="20"/>
        </w:rPr>
        <w:t>,</w:t>
      </w:r>
      <w:proofErr w:type="gramEnd"/>
      <w:r w:rsidRPr="000E3045">
        <w:rPr>
          <w:rFonts w:ascii="Arial" w:eastAsia="Times New Roman" w:hAnsi="Arial" w:cs="Arial"/>
          <w:color w:val="000080"/>
          <w:sz w:val="20"/>
          <w:szCs w:val="20"/>
        </w:rPr>
        <w:br/>
        <w:t xml:space="preserve">he learns what truth and justice are. </w:t>
      </w:r>
    </w:p>
    <w:p w:rsidR="000E3045" w:rsidRPr="000E3045" w:rsidRDefault="000E3045" w:rsidP="000E3045">
      <w:pPr>
        <w:spacing w:after="0" w:line="240" w:lineRule="auto"/>
        <w:ind w:left="360" w:right="720"/>
        <w:jc w:val="center"/>
        <w:rPr>
          <w:rFonts w:ascii="Arial" w:eastAsia="Times New Roman" w:hAnsi="Arial" w:cs="Arial"/>
          <w:color w:val="000080"/>
          <w:sz w:val="20"/>
          <w:szCs w:val="20"/>
        </w:rPr>
      </w:pPr>
      <w:r w:rsidRPr="000E3045">
        <w:rPr>
          <w:rFonts w:ascii="Arial" w:eastAsia="Times New Roman" w:hAnsi="Arial" w:cs="Arial"/>
          <w:color w:val="000080"/>
          <w:sz w:val="20"/>
          <w:szCs w:val="20"/>
        </w:rPr>
        <w:t>If a child lives with security</w:t>
      </w:r>
      <w:proofErr w:type="gramStart"/>
      <w:r w:rsidRPr="000E3045">
        <w:rPr>
          <w:rFonts w:ascii="Arial" w:eastAsia="Times New Roman" w:hAnsi="Arial" w:cs="Arial"/>
          <w:color w:val="000080"/>
          <w:sz w:val="20"/>
          <w:szCs w:val="20"/>
        </w:rPr>
        <w:t>,</w:t>
      </w:r>
      <w:proofErr w:type="gramEnd"/>
      <w:r w:rsidRPr="000E3045">
        <w:rPr>
          <w:rFonts w:ascii="Arial" w:eastAsia="Times New Roman" w:hAnsi="Arial" w:cs="Arial"/>
          <w:color w:val="000080"/>
          <w:sz w:val="20"/>
          <w:szCs w:val="20"/>
        </w:rPr>
        <w:br/>
        <w:t xml:space="preserve">he learns to have faith in himself and in those about him. </w:t>
      </w:r>
    </w:p>
    <w:p w:rsidR="000E3045" w:rsidRPr="000E3045" w:rsidRDefault="000E3045" w:rsidP="000E3045">
      <w:pPr>
        <w:spacing w:after="0" w:line="240" w:lineRule="auto"/>
        <w:ind w:left="360" w:right="720"/>
        <w:jc w:val="center"/>
        <w:rPr>
          <w:rFonts w:ascii="Arial" w:eastAsia="Times New Roman" w:hAnsi="Arial" w:cs="Arial"/>
          <w:color w:val="000080"/>
          <w:sz w:val="20"/>
          <w:szCs w:val="20"/>
        </w:rPr>
      </w:pPr>
      <w:r w:rsidRPr="000E3045">
        <w:rPr>
          <w:rFonts w:ascii="Arial" w:eastAsia="Times New Roman" w:hAnsi="Arial" w:cs="Arial"/>
          <w:color w:val="000080"/>
          <w:sz w:val="20"/>
          <w:szCs w:val="20"/>
        </w:rPr>
        <w:t>If a child lives with friendliness</w:t>
      </w:r>
      <w:proofErr w:type="gramStart"/>
      <w:r w:rsidRPr="000E3045">
        <w:rPr>
          <w:rFonts w:ascii="Arial" w:eastAsia="Times New Roman" w:hAnsi="Arial" w:cs="Arial"/>
          <w:color w:val="000080"/>
          <w:sz w:val="20"/>
          <w:szCs w:val="20"/>
        </w:rPr>
        <w:t>,</w:t>
      </w:r>
      <w:proofErr w:type="gramEnd"/>
      <w:r w:rsidRPr="000E3045">
        <w:rPr>
          <w:rFonts w:ascii="Arial" w:eastAsia="Times New Roman" w:hAnsi="Arial" w:cs="Arial"/>
          <w:color w:val="000080"/>
          <w:sz w:val="20"/>
          <w:szCs w:val="20"/>
        </w:rPr>
        <w:br/>
        <w:t xml:space="preserve">he learns that the world is a nice place in which to live. </w:t>
      </w:r>
    </w:p>
    <w:p w:rsidR="000E3045" w:rsidRPr="000E3045" w:rsidRDefault="000E3045" w:rsidP="000E3045">
      <w:pPr>
        <w:spacing w:after="0" w:line="240" w:lineRule="auto"/>
        <w:ind w:left="360" w:right="720"/>
        <w:jc w:val="center"/>
        <w:rPr>
          <w:rFonts w:ascii="Arial" w:eastAsia="Times New Roman" w:hAnsi="Arial" w:cs="Arial"/>
          <w:color w:val="000080"/>
          <w:sz w:val="20"/>
          <w:szCs w:val="20"/>
        </w:rPr>
      </w:pPr>
      <w:r w:rsidRPr="000E3045">
        <w:rPr>
          <w:rFonts w:ascii="Arial" w:eastAsia="Times New Roman" w:hAnsi="Arial" w:cs="Arial"/>
          <w:color w:val="000080"/>
          <w:sz w:val="20"/>
          <w:szCs w:val="20"/>
        </w:rPr>
        <w:t>If you live with serenity</w:t>
      </w:r>
      <w:proofErr w:type="gramStart"/>
      <w:r w:rsidRPr="000E3045">
        <w:rPr>
          <w:rFonts w:ascii="Arial" w:eastAsia="Times New Roman" w:hAnsi="Arial" w:cs="Arial"/>
          <w:color w:val="000080"/>
          <w:sz w:val="20"/>
          <w:szCs w:val="20"/>
        </w:rPr>
        <w:t>,</w:t>
      </w:r>
      <w:proofErr w:type="gramEnd"/>
      <w:r w:rsidRPr="000E3045">
        <w:rPr>
          <w:rFonts w:ascii="Arial" w:eastAsia="Times New Roman" w:hAnsi="Arial" w:cs="Arial"/>
          <w:color w:val="000080"/>
          <w:sz w:val="20"/>
          <w:szCs w:val="20"/>
        </w:rPr>
        <w:br/>
        <w:t xml:space="preserve">your child will live with peace of mind. </w:t>
      </w:r>
    </w:p>
    <w:p w:rsidR="000E3045" w:rsidRPr="000E3045" w:rsidRDefault="000E3045" w:rsidP="000E3045">
      <w:pPr>
        <w:spacing w:before="100" w:beforeAutospacing="1" w:after="100" w:afterAutospacing="1" w:line="240" w:lineRule="auto"/>
        <w:ind w:left="360" w:right="720"/>
        <w:jc w:val="center"/>
        <w:rPr>
          <w:rFonts w:ascii="Arial" w:eastAsia="Times New Roman" w:hAnsi="Arial" w:cs="Arial"/>
          <w:color w:val="000080"/>
          <w:sz w:val="20"/>
          <w:szCs w:val="20"/>
        </w:rPr>
      </w:pPr>
      <w:r w:rsidRPr="000E3045">
        <w:rPr>
          <w:rFonts w:ascii="Arial" w:eastAsia="Times New Roman" w:hAnsi="Arial" w:cs="Arial"/>
          <w:color w:val="000080"/>
          <w:sz w:val="20"/>
          <w:szCs w:val="20"/>
        </w:rPr>
        <w:t xml:space="preserve">With what is your child living? </w:t>
      </w:r>
    </w:p>
    <w:p w:rsidR="000E3045" w:rsidRPr="000E3045" w:rsidRDefault="000E3045" w:rsidP="000E3045">
      <w:pPr>
        <w:spacing w:before="100" w:beforeAutospacing="1" w:after="100" w:afterAutospacing="1" w:line="240" w:lineRule="auto"/>
        <w:ind w:left="360"/>
        <w:jc w:val="center"/>
        <w:rPr>
          <w:rFonts w:ascii="Times New Roman" w:eastAsia="Times New Roman" w:hAnsi="Times New Roman" w:cs="Times New Roman"/>
          <w:color w:val="000000"/>
          <w:sz w:val="24"/>
          <w:szCs w:val="24"/>
        </w:rPr>
      </w:pPr>
      <w:r w:rsidRPr="000E3045">
        <w:rPr>
          <w:rFonts w:ascii="Times New Roman" w:eastAsia="Times New Roman" w:hAnsi="Times New Roman" w:cs="Times New Roman"/>
          <w:i/>
          <w:iCs/>
          <w:color w:val="000080"/>
          <w:sz w:val="16"/>
          <w:szCs w:val="15"/>
        </w:rPr>
        <w:t>Source:</w:t>
      </w:r>
      <w:r w:rsidRPr="000E3045">
        <w:rPr>
          <w:rFonts w:ascii="Times New Roman" w:eastAsia="Times New Roman" w:hAnsi="Times New Roman" w:cs="Times New Roman"/>
          <w:color w:val="000080"/>
          <w:sz w:val="16"/>
          <w:szCs w:val="15"/>
        </w:rPr>
        <w:t xml:space="preserve"> Canfield, J. &amp; Wells, H. C. (1976). </w:t>
      </w:r>
      <w:r w:rsidRPr="000E3045">
        <w:rPr>
          <w:rFonts w:ascii="Times New Roman" w:eastAsia="Times New Roman" w:hAnsi="Times New Roman" w:cs="Times New Roman"/>
          <w:i/>
          <w:iCs/>
          <w:color w:val="000080"/>
          <w:sz w:val="16"/>
          <w:szCs w:val="15"/>
        </w:rPr>
        <w:t>100 ways to enhance self-concept in the classroom: A handbook for teachers and patents. Boston: Allyn &amp; Bacon.</w:t>
      </w:r>
      <w:r w:rsidRPr="000E3045">
        <w:rPr>
          <w:rFonts w:ascii="Times New Roman" w:eastAsia="Times New Roman" w:hAnsi="Times New Roman" w:cs="Times New Roman"/>
          <w:color w:val="000080"/>
          <w:sz w:val="16"/>
          <w:szCs w:val="24"/>
        </w:rPr>
        <w:t xml:space="preserve"> </w:t>
      </w:r>
    </w:p>
    <w:p w:rsidR="000E3045" w:rsidRPr="000E3045" w:rsidRDefault="000E3045" w:rsidP="000E3045">
      <w:pPr>
        <w:rPr>
          <w:sz w:val="28"/>
          <w:szCs w:val="28"/>
        </w:rPr>
      </w:pPr>
    </w:p>
    <w:p w:rsidR="00114B13" w:rsidRPr="00FE21BD" w:rsidRDefault="000E3045" w:rsidP="00FE21BD">
      <w:pPr>
        <w:pStyle w:val="ListParagraph"/>
        <w:numPr>
          <w:ilvl w:val="0"/>
          <w:numId w:val="1"/>
        </w:numPr>
        <w:rPr>
          <w:sz w:val="28"/>
          <w:szCs w:val="28"/>
        </w:rPr>
      </w:pPr>
      <w:r w:rsidRPr="000E3045">
        <w:rPr>
          <w:sz w:val="28"/>
          <w:szCs w:val="28"/>
        </w:rPr>
        <w:t>Think-Pair-Share</w:t>
      </w:r>
      <w:r w:rsidR="00856E5F">
        <w:rPr>
          <w:sz w:val="28"/>
          <w:szCs w:val="28"/>
        </w:rPr>
        <w:t xml:space="preserve">. </w:t>
      </w:r>
      <w:r w:rsidRPr="00856E5F">
        <w:rPr>
          <w:sz w:val="28"/>
          <w:szCs w:val="28"/>
        </w:rPr>
        <w:t xml:space="preserve">What do you think? </w:t>
      </w:r>
      <w:proofErr w:type="gramStart"/>
      <w:r w:rsidRPr="00856E5F">
        <w:rPr>
          <w:sz w:val="28"/>
          <w:szCs w:val="28"/>
        </w:rPr>
        <w:t>Any examples?</w:t>
      </w:r>
      <w:proofErr w:type="gramEnd"/>
      <w:r w:rsidR="00114B13" w:rsidRPr="00856E5F">
        <w:rPr>
          <w:sz w:val="28"/>
          <w:szCs w:val="28"/>
        </w:rPr>
        <w:t xml:space="preserve"> OR Have students underline or highlight the lines that apply to them. </w:t>
      </w:r>
    </w:p>
    <w:p w:rsidR="005E415E" w:rsidRDefault="005E415E" w:rsidP="005E415E">
      <w:pPr>
        <w:pStyle w:val="ListParagraph"/>
        <w:numPr>
          <w:ilvl w:val="0"/>
          <w:numId w:val="1"/>
        </w:numPr>
        <w:rPr>
          <w:sz w:val="28"/>
          <w:szCs w:val="28"/>
        </w:rPr>
      </w:pPr>
      <w:r>
        <w:rPr>
          <w:b/>
          <w:sz w:val="28"/>
          <w:szCs w:val="28"/>
        </w:rPr>
        <w:lastRenderedPageBreak/>
        <w:t xml:space="preserve">Read </w:t>
      </w:r>
      <w:r w:rsidRPr="005E415E">
        <w:rPr>
          <w:b/>
          <w:i/>
          <w:sz w:val="28"/>
          <w:szCs w:val="28"/>
        </w:rPr>
        <w:t>Cipher in the Snow</w:t>
      </w:r>
      <w:r>
        <w:rPr>
          <w:b/>
          <w:sz w:val="28"/>
          <w:szCs w:val="28"/>
        </w:rPr>
        <w:t xml:space="preserve">, by Jean </w:t>
      </w:r>
      <w:proofErr w:type="spellStart"/>
      <w:r>
        <w:rPr>
          <w:b/>
          <w:sz w:val="28"/>
          <w:szCs w:val="28"/>
        </w:rPr>
        <w:t>Mizer</w:t>
      </w:r>
      <w:proofErr w:type="spellEnd"/>
      <w:r w:rsidR="00856E5F">
        <w:rPr>
          <w:b/>
          <w:sz w:val="28"/>
          <w:szCs w:val="28"/>
        </w:rPr>
        <w:t xml:space="preserve">. </w:t>
      </w:r>
      <w:proofErr w:type="spellStart"/>
      <w:r w:rsidR="00856E5F">
        <w:rPr>
          <w:b/>
          <w:sz w:val="28"/>
          <w:szCs w:val="28"/>
        </w:rPr>
        <w:t>Pg</w:t>
      </w:r>
      <w:proofErr w:type="spellEnd"/>
      <w:r w:rsidR="00856E5F">
        <w:rPr>
          <w:b/>
          <w:sz w:val="28"/>
          <w:szCs w:val="28"/>
        </w:rPr>
        <w:t xml:space="preserve"> 53. </w:t>
      </w:r>
    </w:p>
    <w:p w:rsidR="005E415E" w:rsidRDefault="005E415E" w:rsidP="005E415E">
      <w:pPr>
        <w:pStyle w:val="ListParagraph"/>
        <w:rPr>
          <w:b/>
          <w:sz w:val="28"/>
          <w:szCs w:val="28"/>
        </w:rPr>
      </w:pPr>
    </w:p>
    <w:p w:rsidR="00525EA6" w:rsidRDefault="00856E5F" w:rsidP="000E3045">
      <w:pPr>
        <w:pStyle w:val="ListParagraph"/>
        <w:numPr>
          <w:ilvl w:val="0"/>
          <w:numId w:val="1"/>
        </w:numPr>
        <w:rPr>
          <w:b/>
          <w:sz w:val="28"/>
          <w:szCs w:val="28"/>
        </w:rPr>
      </w:pPr>
      <w:r>
        <w:rPr>
          <w:b/>
          <w:sz w:val="28"/>
          <w:szCs w:val="28"/>
        </w:rPr>
        <w:t xml:space="preserve"> </w:t>
      </w:r>
      <w:r w:rsidR="000E3045">
        <w:rPr>
          <w:b/>
          <w:sz w:val="28"/>
          <w:szCs w:val="28"/>
        </w:rPr>
        <w:t>Social Comparison Notes (page 49):</w:t>
      </w:r>
    </w:p>
    <w:p w:rsidR="00114B13" w:rsidRPr="00114B13" w:rsidRDefault="00114B13" w:rsidP="00114B13">
      <w:pPr>
        <w:pStyle w:val="ListParagraph"/>
        <w:numPr>
          <w:ilvl w:val="0"/>
          <w:numId w:val="5"/>
        </w:numPr>
        <w:rPr>
          <w:b/>
          <w:sz w:val="28"/>
          <w:szCs w:val="28"/>
        </w:rPr>
      </w:pPr>
      <w:r>
        <w:rPr>
          <w:sz w:val="28"/>
          <w:szCs w:val="28"/>
        </w:rPr>
        <w:t xml:space="preserve">Social comparison: evaluating ourselves in terms of how we compare to others; there are two types: </w:t>
      </w:r>
      <w:r>
        <w:rPr>
          <w:i/>
          <w:sz w:val="28"/>
          <w:szCs w:val="28"/>
        </w:rPr>
        <w:t xml:space="preserve">superior/inferior </w:t>
      </w:r>
      <w:r>
        <w:rPr>
          <w:sz w:val="28"/>
          <w:szCs w:val="28"/>
        </w:rPr>
        <w:t xml:space="preserve">or </w:t>
      </w:r>
      <w:r>
        <w:rPr>
          <w:i/>
          <w:sz w:val="28"/>
          <w:szCs w:val="28"/>
        </w:rPr>
        <w:t>same/different.</w:t>
      </w:r>
    </w:p>
    <w:p w:rsidR="00114B13" w:rsidRPr="00114B13" w:rsidRDefault="00114B13" w:rsidP="00114B13">
      <w:pPr>
        <w:pStyle w:val="ListParagraph"/>
        <w:numPr>
          <w:ilvl w:val="0"/>
          <w:numId w:val="5"/>
        </w:numPr>
        <w:rPr>
          <w:b/>
          <w:sz w:val="28"/>
          <w:szCs w:val="28"/>
        </w:rPr>
      </w:pPr>
      <w:r>
        <w:rPr>
          <w:i/>
          <w:sz w:val="28"/>
          <w:szCs w:val="28"/>
        </w:rPr>
        <w:t xml:space="preserve">Superior/inferior: </w:t>
      </w:r>
      <w:r>
        <w:rPr>
          <w:sz w:val="28"/>
          <w:szCs w:val="28"/>
        </w:rPr>
        <w:t>Are we attractive or ugly? A success or a failure? In one study, young women’s perceptions of their bodies changed for the worse after watching just 30 minutes of televised images of the “ideal” female form. Distorted self-</w:t>
      </w:r>
      <w:r w:rsidRPr="00114B13">
        <w:rPr>
          <w:sz w:val="28"/>
          <w:szCs w:val="28"/>
        </w:rPr>
        <w:t>images can lead to serious</w:t>
      </w:r>
      <w:r>
        <w:rPr>
          <w:b/>
          <w:sz w:val="28"/>
          <w:szCs w:val="28"/>
        </w:rPr>
        <w:t xml:space="preserve"> </w:t>
      </w:r>
      <w:proofErr w:type="spellStart"/>
      <w:r>
        <w:rPr>
          <w:sz w:val="28"/>
          <w:szCs w:val="28"/>
        </w:rPr>
        <w:t>behavioural</w:t>
      </w:r>
      <w:proofErr w:type="spellEnd"/>
      <w:r>
        <w:rPr>
          <w:sz w:val="28"/>
          <w:szCs w:val="28"/>
        </w:rPr>
        <w:t xml:space="preserve"> disorders such as eating disorders.</w:t>
      </w:r>
    </w:p>
    <w:p w:rsidR="00114B13" w:rsidRPr="00114B13" w:rsidRDefault="00114B13" w:rsidP="00114B13">
      <w:pPr>
        <w:pStyle w:val="ListParagraph"/>
        <w:numPr>
          <w:ilvl w:val="0"/>
          <w:numId w:val="5"/>
        </w:numPr>
        <w:rPr>
          <w:b/>
          <w:sz w:val="28"/>
          <w:szCs w:val="28"/>
        </w:rPr>
      </w:pPr>
      <w:r>
        <w:rPr>
          <w:i/>
          <w:sz w:val="28"/>
          <w:szCs w:val="28"/>
        </w:rPr>
        <w:t xml:space="preserve">Same/different: </w:t>
      </w:r>
      <w:r>
        <w:rPr>
          <w:sz w:val="28"/>
          <w:szCs w:val="28"/>
        </w:rPr>
        <w:t>We make decisions based on our conclusions. For example, a child who loves Ballet but lives in an environment where it is seen as weird will start to accept this label if there is no support from others.</w:t>
      </w:r>
    </w:p>
    <w:p w:rsidR="00114B13" w:rsidRPr="00114B13" w:rsidRDefault="00114B13" w:rsidP="00114B13">
      <w:pPr>
        <w:pStyle w:val="ListParagraph"/>
        <w:numPr>
          <w:ilvl w:val="0"/>
          <w:numId w:val="5"/>
        </w:numPr>
        <w:rPr>
          <w:b/>
          <w:sz w:val="28"/>
          <w:szCs w:val="28"/>
        </w:rPr>
      </w:pPr>
      <w:r>
        <w:rPr>
          <w:b/>
          <w:sz w:val="28"/>
          <w:szCs w:val="28"/>
        </w:rPr>
        <w:t xml:space="preserve">Reference groups: </w:t>
      </w:r>
      <w:r>
        <w:rPr>
          <w:sz w:val="28"/>
          <w:szCs w:val="28"/>
        </w:rPr>
        <w:t>the groups against which we compare ourselves.</w:t>
      </w:r>
    </w:p>
    <w:p w:rsidR="00114B13" w:rsidRPr="00114B13" w:rsidRDefault="00114B13" w:rsidP="00114B13">
      <w:pPr>
        <w:pStyle w:val="ListParagraph"/>
        <w:numPr>
          <w:ilvl w:val="0"/>
          <w:numId w:val="5"/>
        </w:numPr>
        <w:rPr>
          <w:b/>
          <w:sz w:val="28"/>
          <w:szCs w:val="28"/>
        </w:rPr>
      </w:pPr>
      <w:r>
        <w:rPr>
          <w:sz w:val="28"/>
          <w:szCs w:val="28"/>
        </w:rPr>
        <w:t xml:space="preserve">Of course, some things are objective: acne, accents, tall, short, etc. However, they influence our self-concept based on the </w:t>
      </w:r>
      <w:r w:rsidRPr="00114B13">
        <w:rPr>
          <w:i/>
          <w:sz w:val="28"/>
          <w:szCs w:val="28"/>
        </w:rPr>
        <w:t>significance</w:t>
      </w:r>
      <w:r>
        <w:rPr>
          <w:sz w:val="28"/>
          <w:szCs w:val="28"/>
        </w:rPr>
        <w:t xml:space="preserve"> we place on them. Many of your features are obvious but may not have played a role in how you see yourself: this is because nobody has regarded them as significant. (This is culturally determined- more on that later!)</w:t>
      </w:r>
    </w:p>
    <w:p w:rsidR="00114B13" w:rsidRPr="00FE21BD" w:rsidRDefault="00856E5F" w:rsidP="00114B13">
      <w:pPr>
        <w:pStyle w:val="ListParagraph"/>
        <w:numPr>
          <w:ilvl w:val="0"/>
          <w:numId w:val="5"/>
        </w:numPr>
        <w:rPr>
          <w:b/>
          <w:sz w:val="28"/>
          <w:szCs w:val="28"/>
        </w:rPr>
      </w:pPr>
      <w:r>
        <w:rPr>
          <w:sz w:val="28"/>
          <w:szCs w:val="28"/>
        </w:rPr>
        <w:t>Are you doomed to a poor self-concept if you have always received ego-busting messages?</w:t>
      </w:r>
      <w:r w:rsidR="00114B13">
        <w:rPr>
          <w:sz w:val="28"/>
          <w:szCs w:val="28"/>
        </w:rPr>
        <w:t xml:space="preserve"> </w:t>
      </w:r>
      <w:r>
        <w:rPr>
          <w:sz w:val="28"/>
          <w:szCs w:val="28"/>
        </w:rPr>
        <w:t xml:space="preserve">No. You can change your attitudes and </w:t>
      </w:r>
      <w:proofErr w:type="spellStart"/>
      <w:r>
        <w:rPr>
          <w:sz w:val="28"/>
          <w:szCs w:val="28"/>
        </w:rPr>
        <w:t>behaviours</w:t>
      </w:r>
      <w:proofErr w:type="spellEnd"/>
      <w:r>
        <w:rPr>
          <w:sz w:val="28"/>
          <w:szCs w:val="28"/>
        </w:rPr>
        <w:t xml:space="preserve"> (chicken and the egg phenomenon).</w:t>
      </w:r>
    </w:p>
    <w:p w:rsidR="00FE21BD" w:rsidRPr="00FE21BD" w:rsidRDefault="00FE21BD" w:rsidP="00FE21BD">
      <w:pPr>
        <w:pStyle w:val="ListParagraph"/>
        <w:rPr>
          <w:b/>
          <w:sz w:val="28"/>
          <w:szCs w:val="28"/>
        </w:rPr>
      </w:pPr>
    </w:p>
    <w:p w:rsidR="00FE21BD" w:rsidRPr="00FE21BD" w:rsidRDefault="00FE21BD" w:rsidP="00FE21BD">
      <w:pPr>
        <w:pStyle w:val="ListParagraph"/>
        <w:numPr>
          <w:ilvl w:val="0"/>
          <w:numId w:val="1"/>
        </w:numPr>
        <w:rPr>
          <w:b/>
          <w:sz w:val="28"/>
          <w:szCs w:val="28"/>
        </w:rPr>
      </w:pPr>
      <w:r w:rsidRPr="00FE21BD">
        <w:rPr>
          <w:b/>
          <w:sz w:val="28"/>
          <w:szCs w:val="28"/>
        </w:rPr>
        <w:t xml:space="preserve">Read, </w:t>
      </w:r>
      <w:r w:rsidRPr="00FE21BD">
        <w:rPr>
          <w:b/>
          <w:i/>
          <w:sz w:val="28"/>
          <w:szCs w:val="28"/>
        </w:rPr>
        <w:t>The Girl Before the Mirror is Me</w:t>
      </w:r>
      <w:r w:rsidRPr="00FE21BD">
        <w:rPr>
          <w:b/>
          <w:sz w:val="28"/>
          <w:szCs w:val="28"/>
        </w:rPr>
        <w:t>, by Marie Wilson :</w:t>
      </w:r>
    </w:p>
    <w:p w:rsidR="00FE21BD" w:rsidRDefault="00FE21BD" w:rsidP="00FE21BD">
      <w:pPr>
        <w:pStyle w:val="ListParagraph"/>
        <w:rPr>
          <w:b/>
          <w:sz w:val="28"/>
          <w:szCs w:val="28"/>
        </w:rPr>
      </w:pPr>
      <w:hyperlink r:id="rId6" w:history="1">
        <w:r w:rsidRPr="005E415E">
          <w:rPr>
            <w:rStyle w:val="Hyperlink"/>
            <w:b/>
            <w:sz w:val="28"/>
            <w:szCs w:val="28"/>
          </w:rPr>
          <w:t>http://www.theglobeandmail.com/life/the-girl-before-the-mirror-is-me/article17971209/</w:t>
        </w:r>
      </w:hyperlink>
      <w:r>
        <w:rPr>
          <w:b/>
          <w:sz w:val="28"/>
          <w:szCs w:val="28"/>
        </w:rPr>
        <w:t xml:space="preserve"> </w:t>
      </w:r>
    </w:p>
    <w:p w:rsidR="00FE21BD" w:rsidRDefault="00FE21BD" w:rsidP="00FE21BD">
      <w:pPr>
        <w:pStyle w:val="ListParagraph"/>
        <w:rPr>
          <w:b/>
          <w:sz w:val="28"/>
          <w:szCs w:val="28"/>
        </w:rPr>
      </w:pPr>
      <w:r>
        <w:rPr>
          <w:b/>
          <w:sz w:val="28"/>
          <w:szCs w:val="28"/>
        </w:rPr>
        <w:t>Review: Ego busters and Ego Boosters.</w:t>
      </w:r>
    </w:p>
    <w:p w:rsidR="00FE21BD" w:rsidRDefault="00FE21BD" w:rsidP="00FE21BD">
      <w:pPr>
        <w:pStyle w:val="ListParagraph"/>
        <w:rPr>
          <w:b/>
          <w:sz w:val="28"/>
          <w:szCs w:val="28"/>
        </w:rPr>
      </w:pPr>
    </w:p>
    <w:p w:rsidR="00856E5F" w:rsidRPr="00FE21BD" w:rsidRDefault="00FE21BD" w:rsidP="00856E5F">
      <w:pPr>
        <w:pStyle w:val="ListParagraph"/>
        <w:numPr>
          <w:ilvl w:val="0"/>
          <w:numId w:val="1"/>
        </w:numPr>
        <w:rPr>
          <w:b/>
          <w:sz w:val="28"/>
          <w:szCs w:val="28"/>
        </w:rPr>
      </w:pPr>
      <w:r>
        <w:rPr>
          <w:b/>
        </w:rPr>
        <w:t xml:space="preserve"> </w:t>
      </w:r>
      <w:r w:rsidR="00856E5F" w:rsidRPr="00FE21BD">
        <w:rPr>
          <w:b/>
        </w:rPr>
        <w:t xml:space="preserve">Homework: You are to stand in front of a mirror and imagine you are meeting the person across from you. Find at least one compliment to give that person. Say it out loud. Try again tomorrow, with two compliments. If you can’t say it out loud, say it in your head. But SAY IT. </w:t>
      </w:r>
      <w:r w:rsidR="00856E5F" w:rsidRPr="00856E5F">
        <w:t xml:space="preserve">We live in a culture that encourages disparaging marks about ourselves, while complimenting others. We might easily say to a friend, “You are so smart and I love your curly hair,” while saying about ourselves, out loud, “I’m going to totally fail that test” or, “I hate my straight hair; it totally sucks.” </w:t>
      </w:r>
      <w:r w:rsidR="00856E5F">
        <w:t xml:space="preserve">In reality, maybe you will get </w:t>
      </w:r>
      <w:r w:rsidR="00856E5F" w:rsidRPr="00856E5F">
        <w:t xml:space="preserve">a </w:t>
      </w:r>
      <w:r w:rsidR="00856E5F">
        <w:t>“</w:t>
      </w:r>
      <w:r w:rsidR="00856E5F" w:rsidRPr="00856E5F">
        <w:t>B</w:t>
      </w:r>
      <w:r w:rsidR="00856E5F">
        <w:t>”</w:t>
      </w:r>
      <w:r w:rsidR="00856E5F" w:rsidRPr="00856E5F">
        <w:t xml:space="preserve"> on the test (not exactly a fail) and your curly haired friend is trying to iron his/her hair straight while secretly admiring yours. </w:t>
      </w:r>
    </w:p>
    <w:p w:rsidR="005E415E" w:rsidRDefault="00856E5F" w:rsidP="00856E5F">
      <w:pPr>
        <w:pStyle w:val="ListParagraph"/>
        <w:numPr>
          <w:ilvl w:val="0"/>
          <w:numId w:val="1"/>
        </w:numPr>
        <w:rPr>
          <w:b/>
          <w:sz w:val="28"/>
          <w:szCs w:val="28"/>
        </w:rPr>
      </w:pPr>
      <w:r>
        <w:rPr>
          <w:b/>
          <w:sz w:val="28"/>
          <w:szCs w:val="28"/>
        </w:rPr>
        <w:lastRenderedPageBreak/>
        <w:t>Characteristics of Self-Concept</w:t>
      </w:r>
    </w:p>
    <w:p w:rsidR="00B52879" w:rsidRPr="00B52879" w:rsidRDefault="00B52879" w:rsidP="00856E5F">
      <w:pPr>
        <w:pStyle w:val="ListParagraph"/>
        <w:numPr>
          <w:ilvl w:val="0"/>
          <w:numId w:val="6"/>
        </w:numPr>
        <w:rPr>
          <w:b/>
          <w:sz w:val="28"/>
          <w:szCs w:val="28"/>
        </w:rPr>
      </w:pPr>
      <w:r w:rsidRPr="00B52879">
        <w:rPr>
          <w:b/>
          <w:sz w:val="28"/>
          <w:szCs w:val="28"/>
        </w:rPr>
        <w:t>Self-Concept is subjective:</w:t>
      </w:r>
      <w:r>
        <w:rPr>
          <w:sz w:val="28"/>
          <w:szCs w:val="28"/>
        </w:rPr>
        <w:t xml:space="preserve"> it can be distorted both positively and negatively. </w:t>
      </w:r>
      <w:proofErr w:type="spellStart"/>
      <w:r>
        <w:rPr>
          <w:sz w:val="28"/>
          <w:szCs w:val="28"/>
        </w:rPr>
        <w:t>Ie</w:t>
      </w:r>
      <w:proofErr w:type="spellEnd"/>
      <w:r>
        <w:rPr>
          <w:sz w:val="28"/>
          <w:szCs w:val="28"/>
        </w:rPr>
        <w:t xml:space="preserve">. A bad mood or a good mood can affect how you perceive yourself that day, or perceive how others see you. </w:t>
      </w:r>
    </w:p>
    <w:p w:rsidR="00856E5F" w:rsidRDefault="00B52879" w:rsidP="00B52879">
      <w:pPr>
        <w:pStyle w:val="ListParagraph"/>
        <w:ind w:left="1440"/>
        <w:rPr>
          <w:sz w:val="28"/>
          <w:szCs w:val="28"/>
        </w:rPr>
      </w:pPr>
      <w:r>
        <w:rPr>
          <w:sz w:val="28"/>
          <w:szCs w:val="28"/>
        </w:rPr>
        <w:t>How does this happen?</w:t>
      </w:r>
    </w:p>
    <w:p w:rsidR="00B52879" w:rsidRDefault="00B52879" w:rsidP="00B52879">
      <w:pPr>
        <w:pStyle w:val="ListParagraph"/>
        <w:numPr>
          <w:ilvl w:val="0"/>
          <w:numId w:val="7"/>
        </w:numPr>
        <w:rPr>
          <w:sz w:val="28"/>
          <w:szCs w:val="28"/>
        </w:rPr>
      </w:pPr>
      <w:r>
        <w:rPr>
          <w:sz w:val="28"/>
          <w:szCs w:val="28"/>
        </w:rPr>
        <w:t xml:space="preserve">Obsolete information: past failures and successes linger long after they have occurred; </w:t>
      </w:r>
      <w:proofErr w:type="spellStart"/>
      <w:r>
        <w:rPr>
          <w:sz w:val="28"/>
          <w:szCs w:val="28"/>
        </w:rPr>
        <w:t>ie</w:t>
      </w:r>
      <w:proofErr w:type="spellEnd"/>
      <w:r>
        <w:rPr>
          <w:sz w:val="28"/>
          <w:szCs w:val="28"/>
        </w:rPr>
        <w:t xml:space="preserve">. Old jokes. </w:t>
      </w:r>
    </w:p>
    <w:p w:rsidR="00B52879" w:rsidRDefault="00B52879" w:rsidP="00B52879">
      <w:pPr>
        <w:pStyle w:val="ListParagraph"/>
        <w:numPr>
          <w:ilvl w:val="0"/>
          <w:numId w:val="7"/>
        </w:numPr>
        <w:rPr>
          <w:sz w:val="28"/>
          <w:szCs w:val="28"/>
        </w:rPr>
      </w:pPr>
      <w:r>
        <w:rPr>
          <w:sz w:val="28"/>
          <w:szCs w:val="28"/>
        </w:rPr>
        <w:t xml:space="preserve">Distorted feedback: a self-image that is worse or better than the facts warrant; </w:t>
      </w:r>
      <w:proofErr w:type="spellStart"/>
      <w:r>
        <w:rPr>
          <w:sz w:val="28"/>
          <w:szCs w:val="28"/>
        </w:rPr>
        <w:t>ie</w:t>
      </w:r>
      <w:proofErr w:type="spellEnd"/>
      <w:r>
        <w:rPr>
          <w:sz w:val="28"/>
          <w:szCs w:val="28"/>
        </w:rPr>
        <w:t>. False praise leading to inflated ego, overly critical significant others.</w:t>
      </w:r>
    </w:p>
    <w:p w:rsidR="00B52879" w:rsidRDefault="00B52879" w:rsidP="00B52879">
      <w:pPr>
        <w:pStyle w:val="ListParagraph"/>
        <w:numPr>
          <w:ilvl w:val="0"/>
          <w:numId w:val="7"/>
        </w:numPr>
        <w:rPr>
          <w:sz w:val="28"/>
          <w:szCs w:val="28"/>
        </w:rPr>
      </w:pPr>
      <w:r>
        <w:rPr>
          <w:sz w:val="28"/>
          <w:szCs w:val="28"/>
        </w:rPr>
        <w:t xml:space="preserve">Self-verification: Studies show that those with a high self-concept seek out partners who view them </w:t>
      </w:r>
      <w:proofErr w:type="spellStart"/>
      <w:r>
        <w:rPr>
          <w:sz w:val="28"/>
          <w:szCs w:val="28"/>
        </w:rPr>
        <w:t>favourably</w:t>
      </w:r>
      <w:proofErr w:type="spellEnd"/>
      <w:r>
        <w:rPr>
          <w:sz w:val="28"/>
          <w:szCs w:val="28"/>
        </w:rPr>
        <w:t xml:space="preserve">, whereas those with low self-concept more inclined to seek out those who view them negatively. </w:t>
      </w:r>
    </w:p>
    <w:p w:rsidR="00B52879" w:rsidRDefault="00B52879" w:rsidP="00B52879">
      <w:pPr>
        <w:pStyle w:val="ListParagraph"/>
        <w:numPr>
          <w:ilvl w:val="0"/>
          <w:numId w:val="7"/>
        </w:numPr>
        <w:rPr>
          <w:sz w:val="28"/>
          <w:szCs w:val="28"/>
        </w:rPr>
      </w:pPr>
      <w:r>
        <w:rPr>
          <w:sz w:val="28"/>
          <w:szCs w:val="28"/>
        </w:rPr>
        <w:t xml:space="preserve">Perfection: common in our society. We want to be liked and admired; adults can perpetuate this need to be perfect because they are reluctant to admit mistakes in front of children. If </w:t>
      </w:r>
      <w:proofErr w:type="gramStart"/>
      <w:r>
        <w:rPr>
          <w:sz w:val="28"/>
          <w:szCs w:val="28"/>
        </w:rPr>
        <w:t>kids</w:t>
      </w:r>
      <w:proofErr w:type="gramEnd"/>
      <w:r>
        <w:rPr>
          <w:sz w:val="28"/>
          <w:szCs w:val="28"/>
        </w:rPr>
        <w:t xml:space="preserve"> think the adult is perfect and knows everything and then compares this to themselves, their self-concept can suffer. </w:t>
      </w:r>
    </w:p>
    <w:p w:rsidR="00B52879" w:rsidRDefault="00B52879" w:rsidP="00B52879">
      <w:pPr>
        <w:pStyle w:val="ListParagraph"/>
        <w:numPr>
          <w:ilvl w:val="0"/>
          <w:numId w:val="7"/>
        </w:numPr>
        <w:rPr>
          <w:sz w:val="28"/>
          <w:szCs w:val="28"/>
        </w:rPr>
      </w:pPr>
      <w:r>
        <w:rPr>
          <w:sz w:val="28"/>
          <w:szCs w:val="28"/>
        </w:rPr>
        <w:t xml:space="preserve">Social expectations: We (Canadians) consider those who speak highly of themselves as braggarts or egotists. After a while we begin to believe the statements we repeatedly make. </w:t>
      </w:r>
    </w:p>
    <w:p w:rsidR="00B52879" w:rsidRPr="00B52879" w:rsidRDefault="00B52879" w:rsidP="00B52879">
      <w:pPr>
        <w:pStyle w:val="ListParagraph"/>
        <w:rPr>
          <w:b/>
          <w:sz w:val="28"/>
          <w:szCs w:val="28"/>
        </w:rPr>
      </w:pPr>
    </w:p>
    <w:p w:rsidR="00B52879" w:rsidRDefault="00B52879" w:rsidP="00FE21BD">
      <w:pPr>
        <w:pStyle w:val="ListParagraph"/>
        <w:ind w:left="1440"/>
        <w:rPr>
          <w:b/>
          <w:sz w:val="28"/>
          <w:szCs w:val="28"/>
        </w:rPr>
      </w:pPr>
      <w:proofErr w:type="gramStart"/>
      <w:r w:rsidRPr="00B52879">
        <w:rPr>
          <w:b/>
          <w:sz w:val="28"/>
          <w:szCs w:val="28"/>
        </w:rPr>
        <w:t>Activity, page 57.</w:t>
      </w:r>
      <w:proofErr w:type="gramEnd"/>
      <w:r w:rsidRPr="00B52879">
        <w:rPr>
          <w:b/>
          <w:sz w:val="28"/>
          <w:szCs w:val="28"/>
        </w:rPr>
        <w:t xml:space="preserve"> </w:t>
      </w:r>
      <w:proofErr w:type="gramStart"/>
      <w:r w:rsidRPr="00B52879">
        <w:rPr>
          <w:b/>
          <w:sz w:val="28"/>
          <w:szCs w:val="28"/>
        </w:rPr>
        <w:t>Recognizing your strengths.</w:t>
      </w:r>
      <w:proofErr w:type="gramEnd"/>
      <w:r w:rsidRPr="00B52879">
        <w:rPr>
          <w:b/>
          <w:sz w:val="28"/>
          <w:szCs w:val="28"/>
        </w:rPr>
        <w:t xml:space="preserve"> </w:t>
      </w:r>
    </w:p>
    <w:p w:rsidR="00D2316C" w:rsidRDefault="00D2316C" w:rsidP="00B52879">
      <w:pPr>
        <w:pStyle w:val="ListParagraph"/>
        <w:numPr>
          <w:ilvl w:val="0"/>
          <w:numId w:val="6"/>
        </w:numPr>
        <w:rPr>
          <w:b/>
          <w:sz w:val="28"/>
          <w:szCs w:val="28"/>
        </w:rPr>
      </w:pPr>
      <w:r>
        <w:rPr>
          <w:b/>
          <w:sz w:val="28"/>
          <w:szCs w:val="28"/>
        </w:rPr>
        <w:t>Self-concept resists change:</w:t>
      </w:r>
    </w:p>
    <w:p w:rsidR="00B52879" w:rsidRPr="00D2316C" w:rsidRDefault="00D2316C" w:rsidP="00D2316C">
      <w:pPr>
        <w:pStyle w:val="ListParagraph"/>
        <w:numPr>
          <w:ilvl w:val="0"/>
          <w:numId w:val="8"/>
        </w:numPr>
        <w:rPr>
          <w:b/>
          <w:sz w:val="28"/>
          <w:szCs w:val="28"/>
        </w:rPr>
      </w:pPr>
      <w:r w:rsidRPr="00D2316C">
        <w:rPr>
          <w:b/>
          <w:sz w:val="28"/>
          <w:szCs w:val="28"/>
        </w:rPr>
        <w:t>Cognitive conservatism:</w:t>
      </w:r>
      <w:r>
        <w:rPr>
          <w:sz w:val="28"/>
          <w:szCs w:val="28"/>
        </w:rPr>
        <w:t xml:space="preserve"> the tendency to cling to an existing self-concept, even when evidence shows that it is obsolete. </w:t>
      </w:r>
    </w:p>
    <w:p w:rsidR="00D2316C" w:rsidRPr="00FE21BD" w:rsidRDefault="00D2316C" w:rsidP="00FE21BD">
      <w:pPr>
        <w:pStyle w:val="ListParagraph"/>
        <w:numPr>
          <w:ilvl w:val="0"/>
          <w:numId w:val="8"/>
        </w:numPr>
        <w:rPr>
          <w:b/>
          <w:sz w:val="28"/>
          <w:szCs w:val="28"/>
        </w:rPr>
      </w:pPr>
      <w:r w:rsidRPr="00FE21BD">
        <w:rPr>
          <w:sz w:val="28"/>
          <w:szCs w:val="28"/>
        </w:rPr>
        <w:t xml:space="preserve">We are reluctant to revise a previously </w:t>
      </w:r>
      <w:proofErr w:type="spellStart"/>
      <w:r w:rsidRPr="00FE21BD">
        <w:rPr>
          <w:sz w:val="28"/>
          <w:szCs w:val="28"/>
        </w:rPr>
        <w:t>favourable</w:t>
      </w:r>
      <w:proofErr w:type="spellEnd"/>
      <w:r w:rsidRPr="00FE21BD">
        <w:rPr>
          <w:sz w:val="28"/>
          <w:szCs w:val="28"/>
        </w:rPr>
        <w:t xml:space="preserve"> self-concept </w:t>
      </w:r>
      <w:proofErr w:type="spellStart"/>
      <w:r w:rsidRPr="00FE21BD">
        <w:rPr>
          <w:sz w:val="28"/>
          <w:szCs w:val="28"/>
        </w:rPr>
        <w:t>ie</w:t>
      </w:r>
      <w:proofErr w:type="spellEnd"/>
      <w:r w:rsidRPr="00FE21BD">
        <w:rPr>
          <w:sz w:val="28"/>
          <w:szCs w:val="28"/>
        </w:rPr>
        <w:t>. The famous athlete who can’t admit they are past their prime.</w:t>
      </w:r>
      <w:r w:rsidR="00FE21BD">
        <w:rPr>
          <w:sz w:val="28"/>
          <w:szCs w:val="28"/>
        </w:rPr>
        <w:t xml:space="preserve"> Also works in reverse: consider the beautiful woman with straight teeth who still feels ugly as a result of being called “metal mouth” when she was a teen. She thinks those who call her beautiful are </w:t>
      </w:r>
      <w:proofErr w:type="gramStart"/>
      <w:r w:rsidR="00FE21BD">
        <w:rPr>
          <w:sz w:val="28"/>
          <w:szCs w:val="28"/>
        </w:rPr>
        <w:t>just</w:t>
      </w:r>
      <w:proofErr w:type="gramEnd"/>
      <w:r w:rsidR="00FE21BD">
        <w:rPr>
          <w:sz w:val="28"/>
          <w:szCs w:val="28"/>
        </w:rPr>
        <w:t xml:space="preserve"> trying to be nice; she knows what she </w:t>
      </w:r>
      <w:r w:rsidR="00FE21BD">
        <w:rPr>
          <w:i/>
          <w:sz w:val="28"/>
          <w:szCs w:val="28"/>
        </w:rPr>
        <w:t xml:space="preserve">really </w:t>
      </w:r>
      <w:r w:rsidR="00FE21BD">
        <w:rPr>
          <w:sz w:val="28"/>
          <w:szCs w:val="28"/>
        </w:rPr>
        <w:t>looks like.</w:t>
      </w:r>
    </w:p>
    <w:p w:rsidR="00FE21BD" w:rsidRPr="00FE21BD" w:rsidRDefault="00FE21BD" w:rsidP="00FE21BD">
      <w:pPr>
        <w:pStyle w:val="ListParagraph"/>
        <w:numPr>
          <w:ilvl w:val="0"/>
          <w:numId w:val="8"/>
        </w:numPr>
        <w:rPr>
          <w:b/>
          <w:sz w:val="28"/>
          <w:szCs w:val="28"/>
        </w:rPr>
      </w:pPr>
      <w:r>
        <w:rPr>
          <w:sz w:val="28"/>
          <w:szCs w:val="28"/>
        </w:rPr>
        <w:lastRenderedPageBreak/>
        <w:t>Some people resist change because they aren’t willing to go through the disorientation that comes with redefining themselves.</w:t>
      </w:r>
    </w:p>
    <w:p w:rsidR="00FE21BD" w:rsidRPr="00FE21BD" w:rsidRDefault="00FE21BD" w:rsidP="00FE21BD">
      <w:pPr>
        <w:pStyle w:val="ListParagraph"/>
        <w:numPr>
          <w:ilvl w:val="0"/>
          <w:numId w:val="8"/>
        </w:numPr>
        <w:rPr>
          <w:b/>
          <w:sz w:val="28"/>
          <w:szCs w:val="28"/>
        </w:rPr>
      </w:pPr>
      <w:r>
        <w:rPr>
          <w:b/>
          <w:sz w:val="28"/>
          <w:szCs w:val="28"/>
        </w:rPr>
        <w:t xml:space="preserve">Defensiveness: </w:t>
      </w:r>
      <w:r>
        <w:rPr>
          <w:sz w:val="28"/>
          <w:szCs w:val="28"/>
        </w:rPr>
        <w:t>Those that have a distorted picture of themselves don’t always see the need for necessary change. This delusion becomes more and more difficult to maintain. If information contradicts a person’s self-concept, they have two choices:</w:t>
      </w:r>
    </w:p>
    <w:p w:rsidR="00FE21BD" w:rsidRPr="00FE21BD" w:rsidRDefault="00FE21BD" w:rsidP="00FE21BD">
      <w:pPr>
        <w:pStyle w:val="ListParagraph"/>
        <w:numPr>
          <w:ilvl w:val="0"/>
          <w:numId w:val="12"/>
        </w:numPr>
        <w:rPr>
          <w:b/>
          <w:sz w:val="28"/>
          <w:szCs w:val="28"/>
        </w:rPr>
      </w:pPr>
      <w:r>
        <w:rPr>
          <w:sz w:val="28"/>
          <w:szCs w:val="28"/>
        </w:rPr>
        <w:t>Accept the new data and change their perception accordingly</w:t>
      </w:r>
    </w:p>
    <w:p w:rsidR="00FE21BD" w:rsidRPr="00FE21BD" w:rsidRDefault="00FE21BD" w:rsidP="00FE21BD">
      <w:pPr>
        <w:pStyle w:val="ListParagraph"/>
        <w:numPr>
          <w:ilvl w:val="0"/>
          <w:numId w:val="12"/>
        </w:numPr>
        <w:rPr>
          <w:b/>
          <w:sz w:val="28"/>
          <w:szCs w:val="28"/>
        </w:rPr>
      </w:pPr>
      <w:r>
        <w:rPr>
          <w:sz w:val="28"/>
          <w:szCs w:val="28"/>
        </w:rPr>
        <w:t>Keep their original viewpoint and in some way refute the information.</w:t>
      </w:r>
    </w:p>
    <w:p w:rsidR="00FE21BD" w:rsidRPr="00FE21BD" w:rsidRDefault="00FE21BD" w:rsidP="00FE21BD">
      <w:pPr>
        <w:ind w:left="1440"/>
        <w:rPr>
          <w:sz w:val="28"/>
          <w:szCs w:val="28"/>
        </w:rPr>
      </w:pPr>
      <w:r w:rsidRPr="00FE21BD">
        <w:rPr>
          <w:sz w:val="28"/>
          <w:szCs w:val="28"/>
        </w:rPr>
        <w:t xml:space="preserve">Those with a positive but inaccurate image of </w:t>
      </w:r>
      <w:proofErr w:type="gramStart"/>
      <w:r w:rsidRPr="00FE21BD">
        <w:rPr>
          <w:sz w:val="28"/>
          <w:szCs w:val="28"/>
        </w:rPr>
        <w:t>themselves</w:t>
      </w:r>
      <w:proofErr w:type="gramEnd"/>
      <w:r w:rsidRPr="00FE21BD">
        <w:rPr>
          <w:sz w:val="28"/>
          <w:szCs w:val="28"/>
        </w:rPr>
        <w:t xml:space="preserve"> will likely be reluctant to downgrade</w:t>
      </w:r>
      <w:r>
        <w:rPr>
          <w:sz w:val="28"/>
          <w:szCs w:val="28"/>
        </w:rPr>
        <w:t xml:space="preserve"> it</w:t>
      </w:r>
      <w:r w:rsidRPr="00FE21BD">
        <w:rPr>
          <w:sz w:val="28"/>
          <w:szCs w:val="28"/>
        </w:rPr>
        <w:t xml:space="preserve">, and will discount the new information or rationalize it away. </w:t>
      </w:r>
    </w:p>
    <w:p w:rsidR="00FE21BD" w:rsidRPr="00FE21BD" w:rsidRDefault="00FE21BD" w:rsidP="00FE21BD">
      <w:pPr>
        <w:pStyle w:val="ListParagraph"/>
        <w:numPr>
          <w:ilvl w:val="0"/>
          <w:numId w:val="1"/>
        </w:numPr>
        <w:rPr>
          <w:b/>
          <w:sz w:val="28"/>
          <w:szCs w:val="28"/>
        </w:rPr>
      </w:pPr>
      <w:r w:rsidRPr="00FE21BD">
        <w:rPr>
          <w:sz w:val="28"/>
          <w:szCs w:val="28"/>
        </w:rPr>
        <w:t xml:space="preserve">Think-Pair-Share on </w:t>
      </w:r>
      <w:r w:rsidRPr="00FE21BD">
        <w:rPr>
          <w:b/>
          <w:sz w:val="28"/>
          <w:szCs w:val="28"/>
        </w:rPr>
        <w:t xml:space="preserve">Defensiveness. </w:t>
      </w:r>
    </w:p>
    <w:p w:rsidR="00FE21BD" w:rsidRPr="00FE21BD" w:rsidRDefault="00FE21BD" w:rsidP="00FE21BD">
      <w:pPr>
        <w:pStyle w:val="ListParagraph"/>
        <w:rPr>
          <w:b/>
          <w:sz w:val="28"/>
          <w:szCs w:val="28"/>
        </w:rPr>
      </w:pPr>
    </w:p>
    <w:p w:rsidR="00D2316C" w:rsidRPr="00B52879" w:rsidRDefault="00D2316C" w:rsidP="00FE21BD">
      <w:pPr>
        <w:pStyle w:val="ListParagraph"/>
        <w:ind w:left="1800"/>
        <w:rPr>
          <w:b/>
          <w:sz w:val="28"/>
          <w:szCs w:val="28"/>
        </w:rPr>
      </w:pPr>
    </w:p>
    <w:p w:rsidR="000744DF" w:rsidRDefault="00FE21BD" w:rsidP="00FE21BD">
      <w:pPr>
        <w:pStyle w:val="ListParagraph"/>
        <w:rPr>
          <w:b/>
          <w:sz w:val="28"/>
          <w:szCs w:val="28"/>
        </w:rPr>
      </w:pPr>
      <w:r>
        <w:rPr>
          <w:b/>
          <w:sz w:val="28"/>
          <w:szCs w:val="28"/>
        </w:rPr>
        <w:t xml:space="preserve">Review key terms: </w:t>
      </w:r>
    </w:p>
    <w:p w:rsidR="00B52879" w:rsidRDefault="000744DF" w:rsidP="00FE21BD">
      <w:pPr>
        <w:pStyle w:val="ListParagraph"/>
        <w:rPr>
          <w:b/>
          <w:sz w:val="28"/>
          <w:szCs w:val="28"/>
        </w:rPr>
      </w:pPr>
      <w:r>
        <w:rPr>
          <w:b/>
          <w:sz w:val="28"/>
          <w:szCs w:val="28"/>
        </w:rPr>
        <w:t xml:space="preserve">Cognitive conservatism      reference </w:t>
      </w:r>
      <w:proofErr w:type="gramStart"/>
      <w:r>
        <w:rPr>
          <w:b/>
          <w:sz w:val="28"/>
          <w:szCs w:val="28"/>
        </w:rPr>
        <w:t>groups  reflected</w:t>
      </w:r>
      <w:proofErr w:type="gramEnd"/>
      <w:r>
        <w:rPr>
          <w:b/>
          <w:sz w:val="28"/>
          <w:szCs w:val="28"/>
        </w:rPr>
        <w:t xml:space="preserve"> appraisal   self-concept   significant other   social comparison   </w:t>
      </w:r>
    </w:p>
    <w:p w:rsidR="000744DF" w:rsidRDefault="000744DF" w:rsidP="00FE21BD">
      <w:pPr>
        <w:pStyle w:val="ListParagraph"/>
        <w:rPr>
          <w:b/>
          <w:sz w:val="28"/>
          <w:szCs w:val="28"/>
        </w:rPr>
      </w:pPr>
    </w:p>
    <w:p w:rsidR="000744DF" w:rsidRPr="000744DF" w:rsidRDefault="000744DF" w:rsidP="00FE21BD">
      <w:pPr>
        <w:pStyle w:val="ListParagraph"/>
        <w:rPr>
          <w:sz w:val="28"/>
          <w:szCs w:val="28"/>
        </w:rPr>
      </w:pPr>
      <w:r>
        <w:rPr>
          <w:b/>
          <w:sz w:val="28"/>
          <w:szCs w:val="28"/>
        </w:rPr>
        <w:t xml:space="preserve">NEXT: </w:t>
      </w:r>
      <w:r>
        <w:rPr>
          <w:i/>
          <w:sz w:val="28"/>
          <w:szCs w:val="28"/>
        </w:rPr>
        <w:t xml:space="preserve">The Breakfast Club </w:t>
      </w:r>
      <w:r>
        <w:rPr>
          <w:sz w:val="28"/>
          <w:szCs w:val="28"/>
        </w:rPr>
        <w:t>and Self-Concept!</w:t>
      </w:r>
      <w:bookmarkStart w:id="0" w:name="_GoBack"/>
      <w:bookmarkEnd w:id="0"/>
    </w:p>
    <w:p w:rsidR="005E415E" w:rsidRPr="005E415E" w:rsidRDefault="005E415E" w:rsidP="005E415E">
      <w:pPr>
        <w:rPr>
          <w:b/>
          <w:sz w:val="28"/>
          <w:szCs w:val="28"/>
        </w:rPr>
      </w:pPr>
    </w:p>
    <w:p w:rsidR="000E3045" w:rsidRDefault="000E3045" w:rsidP="000E3045">
      <w:pPr>
        <w:pStyle w:val="ListParagraph"/>
        <w:rPr>
          <w:b/>
          <w:sz w:val="28"/>
          <w:szCs w:val="28"/>
        </w:rPr>
      </w:pPr>
    </w:p>
    <w:p w:rsidR="000E3045" w:rsidRDefault="000E3045" w:rsidP="00525EA6">
      <w:pPr>
        <w:pStyle w:val="ListParagraph"/>
        <w:rPr>
          <w:b/>
          <w:sz w:val="28"/>
          <w:szCs w:val="28"/>
        </w:rPr>
      </w:pPr>
    </w:p>
    <w:p w:rsidR="000E3045" w:rsidRDefault="000E3045" w:rsidP="00525EA6">
      <w:pPr>
        <w:pStyle w:val="ListParagraph"/>
        <w:rPr>
          <w:b/>
          <w:sz w:val="28"/>
          <w:szCs w:val="28"/>
        </w:rPr>
      </w:pPr>
    </w:p>
    <w:p w:rsidR="000E3045" w:rsidRPr="00525EA6" w:rsidRDefault="000E3045" w:rsidP="00525EA6">
      <w:pPr>
        <w:pStyle w:val="ListParagraph"/>
        <w:rPr>
          <w:b/>
          <w:sz w:val="28"/>
          <w:szCs w:val="28"/>
        </w:rPr>
      </w:pPr>
    </w:p>
    <w:sectPr w:rsidR="000E3045" w:rsidRPr="00525E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14FA6"/>
    <w:multiLevelType w:val="hybridMultilevel"/>
    <w:tmpl w:val="955088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C972B7A"/>
    <w:multiLevelType w:val="hybridMultilevel"/>
    <w:tmpl w:val="09EE469E"/>
    <w:lvl w:ilvl="0" w:tplc="0409001B">
      <w:start w:val="1"/>
      <w:numFmt w:val="lowerRoman"/>
      <w:lvlText w:val="%1."/>
      <w:lvlJc w:val="righ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0F8E7A5F"/>
    <w:multiLevelType w:val="hybridMultilevel"/>
    <w:tmpl w:val="C5780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DD60B7"/>
    <w:multiLevelType w:val="hybridMultilevel"/>
    <w:tmpl w:val="3410A6D0"/>
    <w:lvl w:ilvl="0" w:tplc="3372F150">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28F7651"/>
    <w:multiLevelType w:val="hybridMultilevel"/>
    <w:tmpl w:val="2A3E1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FE69FE"/>
    <w:multiLevelType w:val="hybridMultilevel"/>
    <w:tmpl w:val="03A2CF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9475270"/>
    <w:multiLevelType w:val="hybridMultilevel"/>
    <w:tmpl w:val="62D03936"/>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12A60C1"/>
    <w:multiLevelType w:val="hybridMultilevel"/>
    <w:tmpl w:val="1A7ECA1C"/>
    <w:lvl w:ilvl="0" w:tplc="04090015">
      <w:start w:val="1"/>
      <w:numFmt w:val="upp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1E42B10"/>
    <w:multiLevelType w:val="hybridMultilevel"/>
    <w:tmpl w:val="6BC82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DA0D3A"/>
    <w:multiLevelType w:val="hybridMultilevel"/>
    <w:tmpl w:val="8BA6D5CC"/>
    <w:lvl w:ilvl="0" w:tplc="9916820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EC67FEE"/>
    <w:multiLevelType w:val="hybridMultilevel"/>
    <w:tmpl w:val="65FCC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706FEF"/>
    <w:multiLevelType w:val="hybridMultilevel"/>
    <w:tmpl w:val="6FD0FCC2"/>
    <w:lvl w:ilvl="0" w:tplc="42A8B4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2"/>
  </w:num>
  <w:num w:numId="3">
    <w:abstractNumId w:val="9"/>
  </w:num>
  <w:num w:numId="4">
    <w:abstractNumId w:val="10"/>
  </w:num>
  <w:num w:numId="5">
    <w:abstractNumId w:val="8"/>
  </w:num>
  <w:num w:numId="6">
    <w:abstractNumId w:val="7"/>
  </w:num>
  <w:num w:numId="7">
    <w:abstractNumId w:val="11"/>
  </w:num>
  <w:num w:numId="8">
    <w:abstractNumId w:val="3"/>
  </w:num>
  <w:num w:numId="9">
    <w:abstractNumId w:val="0"/>
  </w:num>
  <w:num w:numId="10">
    <w:abstractNumId w:val="5"/>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5A0"/>
    <w:rsid w:val="000744DF"/>
    <w:rsid w:val="000E3045"/>
    <w:rsid w:val="00114B13"/>
    <w:rsid w:val="00444423"/>
    <w:rsid w:val="004E3EB9"/>
    <w:rsid w:val="00525EA6"/>
    <w:rsid w:val="005E415E"/>
    <w:rsid w:val="007475A0"/>
    <w:rsid w:val="00856E5F"/>
    <w:rsid w:val="009E0FE4"/>
    <w:rsid w:val="00B52879"/>
    <w:rsid w:val="00CF11A0"/>
    <w:rsid w:val="00D2316C"/>
    <w:rsid w:val="00E71988"/>
    <w:rsid w:val="00E9198B"/>
    <w:rsid w:val="00FE2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75A0"/>
    <w:pPr>
      <w:ind w:left="720"/>
      <w:contextualSpacing/>
    </w:pPr>
  </w:style>
  <w:style w:type="paragraph" w:styleId="NormalWeb">
    <w:name w:val="Normal (Web)"/>
    <w:basedOn w:val="Normal"/>
    <w:uiPriority w:val="99"/>
    <w:semiHidden/>
    <w:unhideWhenUsed/>
    <w:rsid w:val="000E3045"/>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BlinnE-mail">
    <w:name w:val="Blinn E-mail"/>
    <w:basedOn w:val="Normal"/>
    <w:rsid w:val="000E3045"/>
    <w:pPr>
      <w:spacing w:after="0" w:line="240" w:lineRule="auto"/>
      <w:ind w:left="1440"/>
    </w:pPr>
    <w:rPr>
      <w:rFonts w:ascii="Trebuchet MS" w:eastAsia="Times New Roman" w:hAnsi="Trebuchet MS" w:cs="Arial"/>
      <w:color w:val="FFFFFF"/>
      <w:sz w:val="24"/>
      <w:szCs w:val="24"/>
    </w:rPr>
  </w:style>
  <w:style w:type="character" w:customStyle="1" w:styleId="blinne-mail0">
    <w:name w:val="blinne-mail"/>
    <w:basedOn w:val="DefaultParagraphFont"/>
    <w:rsid w:val="000E3045"/>
  </w:style>
  <w:style w:type="paragraph" w:styleId="BalloonText">
    <w:name w:val="Balloon Text"/>
    <w:basedOn w:val="Normal"/>
    <w:link w:val="BalloonTextChar"/>
    <w:uiPriority w:val="99"/>
    <w:semiHidden/>
    <w:unhideWhenUsed/>
    <w:rsid w:val="005E41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15E"/>
    <w:rPr>
      <w:rFonts w:ascii="Tahoma" w:hAnsi="Tahoma" w:cs="Tahoma"/>
      <w:sz w:val="16"/>
      <w:szCs w:val="16"/>
    </w:rPr>
  </w:style>
  <w:style w:type="character" w:styleId="Hyperlink">
    <w:name w:val="Hyperlink"/>
    <w:basedOn w:val="DefaultParagraphFont"/>
    <w:uiPriority w:val="99"/>
    <w:unhideWhenUsed/>
    <w:rsid w:val="005E415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75A0"/>
    <w:pPr>
      <w:ind w:left="720"/>
      <w:contextualSpacing/>
    </w:pPr>
  </w:style>
  <w:style w:type="paragraph" w:styleId="NormalWeb">
    <w:name w:val="Normal (Web)"/>
    <w:basedOn w:val="Normal"/>
    <w:uiPriority w:val="99"/>
    <w:semiHidden/>
    <w:unhideWhenUsed/>
    <w:rsid w:val="000E3045"/>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BlinnE-mail">
    <w:name w:val="Blinn E-mail"/>
    <w:basedOn w:val="Normal"/>
    <w:rsid w:val="000E3045"/>
    <w:pPr>
      <w:spacing w:after="0" w:line="240" w:lineRule="auto"/>
      <w:ind w:left="1440"/>
    </w:pPr>
    <w:rPr>
      <w:rFonts w:ascii="Trebuchet MS" w:eastAsia="Times New Roman" w:hAnsi="Trebuchet MS" w:cs="Arial"/>
      <w:color w:val="FFFFFF"/>
      <w:sz w:val="24"/>
      <w:szCs w:val="24"/>
    </w:rPr>
  </w:style>
  <w:style w:type="character" w:customStyle="1" w:styleId="blinne-mail0">
    <w:name w:val="blinne-mail"/>
    <w:basedOn w:val="DefaultParagraphFont"/>
    <w:rsid w:val="000E3045"/>
  </w:style>
  <w:style w:type="paragraph" w:styleId="BalloonText">
    <w:name w:val="Balloon Text"/>
    <w:basedOn w:val="Normal"/>
    <w:link w:val="BalloonTextChar"/>
    <w:uiPriority w:val="99"/>
    <w:semiHidden/>
    <w:unhideWhenUsed/>
    <w:rsid w:val="005E41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15E"/>
    <w:rPr>
      <w:rFonts w:ascii="Tahoma" w:hAnsi="Tahoma" w:cs="Tahoma"/>
      <w:sz w:val="16"/>
      <w:szCs w:val="16"/>
    </w:rPr>
  </w:style>
  <w:style w:type="character" w:styleId="Hyperlink">
    <w:name w:val="Hyperlink"/>
    <w:basedOn w:val="DefaultParagraphFont"/>
    <w:uiPriority w:val="99"/>
    <w:unhideWhenUsed/>
    <w:rsid w:val="005E41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02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globeandmail.com/life/the-girl-before-the-mirror-is-me/article1797120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60E0B3C4.dotm</Template>
  <TotalTime>204</TotalTime>
  <Pages>6</Pages>
  <Words>1376</Words>
  <Characters>7844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Greater Victoria School District 61</Company>
  <LinksUpToDate>false</LinksUpToDate>
  <CharactersWithSpaces>9202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Hope, Georgina</dc:creator>
  <cp:lastModifiedBy>Hope, Georgina</cp:lastModifiedBy>
  <cp:revision>7</cp:revision>
  <cp:lastPrinted>2015-09-17T15:37:00Z</cp:lastPrinted>
  <dcterms:created xsi:type="dcterms:W3CDTF">2015-09-15T15:33:00Z</dcterms:created>
  <dcterms:modified xsi:type="dcterms:W3CDTF">2015-09-18T00:09:00Z</dcterms:modified>
</cp:coreProperties>
</file>