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5D" w:rsidRDefault="00030D5D" w:rsidP="00030D5D">
      <w:pPr>
        <w:jc w:val="center"/>
        <w:rPr>
          <w:b/>
        </w:rPr>
      </w:pPr>
      <w:r>
        <w:rPr>
          <w:b/>
        </w:rPr>
        <w:t xml:space="preserve">Communication Principles </w:t>
      </w:r>
      <w:bookmarkStart w:id="0" w:name="_GoBack"/>
      <w:bookmarkEnd w:id="0"/>
    </w:p>
    <w:p w:rsidR="00030D5D" w:rsidRDefault="00030D5D" w:rsidP="00030D5D">
      <w:pPr>
        <w:jc w:val="center"/>
        <w:rPr>
          <w:b/>
        </w:rPr>
      </w:pPr>
      <w:r>
        <w:rPr>
          <w:b/>
        </w:rPr>
        <w:t>Interpersonal Communications 11</w:t>
      </w:r>
    </w:p>
    <w:p w:rsidR="00030D5D" w:rsidRDefault="00030D5D" w:rsidP="00030D5D">
      <w:pPr>
        <w:jc w:val="center"/>
        <w:rPr>
          <w:b/>
        </w:rPr>
      </w:pPr>
    </w:p>
    <w:p w:rsidR="00030D5D" w:rsidRDefault="00030D5D" w:rsidP="00030D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 Principles</w:t>
      </w:r>
    </w:p>
    <w:p w:rsidR="00030D5D" w:rsidRPr="0019085D" w:rsidRDefault="00030D5D" w:rsidP="00030D5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We communicate </w:t>
      </w:r>
      <w:r>
        <w:rPr>
          <w:b/>
          <w:i/>
        </w:rPr>
        <w:t xml:space="preserve">with </w:t>
      </w:r>
      <w:r>
        <w:rPr>
          <w:b/>
        </w:rPr>
        <w:t>others.</w:t>
      </w:r>
      <w:r>
        <w:t xml:space="preserve"> Communication isn’t something we do </w:t>
      </w:r>
      <w:r>
        <w:rPr>
          <w:i/>
        </w:rPr>
        <w:t>to others;</w:t>
      </w:r>
      <w:r>
        <w:t xml:space="preserve"> rather, it is an activity we do </w:t>
      </w:r>
      <w:r>
        <w:rPr>
          <w:i/>
        </w:rPr>
        <w:t xml:space="preserve">with them. </w:t>
      </w:r>
      <w:r>
        <w:t xml:space="preserve">For example, it is like dancing: it is a unique creating that arises out of the way in which partners interact. The way you dance probably varies from one partner to another. Likewise with communication: it changes depending on your partner. </w:t>
      </w:r>
    </w:p>
    <w:p w:rsidR="0019085D" w:rsidRDefault="0019085D" w:rsidP="0019085D">
      <w:pPr>
        <w:pStyle w:val="ListParagraph"/>
        <w:ind w:left="1440"/>
        <w:rPr>
          <w:b/>
        </w:rPr>
      </w:pPr>
    </w:p>
    <w:p w:rsidR="00030D5D" w:rsidRPr="0019085D" w:rsidRDefault="00030D5D" w:rsidP="00030D5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Communication can be intentional or unintentional. </w:t>
      </w:r>
      <w:r w:rsidR="0019085D">
        <w:t xml:space="preserve"> Some communication is clearly deliberate: </w:t>
      </w:r>
      <w:proofErr w:type="spellStart"/>
      <w:r w:rsidR="0019085D">
        <w:t>ie</w:t>
      </w:r>
      <w:proofErr w:type="spellEnd"/>
      <w:r w:rsidR="0019085D">
        <w:t xml:space="preserve">. Plan your words before asking your boss for a raise. But, even unintentional behavior is communicative: </w:t>
      </w:r>
      <w:proofErr w:type="spellStart"/>
      <w:r w:rsidR="0019085D">
        <w:t>ie</w:t>
      </w:r>
      <w:proofErr w:type="spellEnd"/>
      <w:r w:rsidR="0019085D">
        <w:t>. A friend overhears you muttering complaints to yourself; you didn’t intend for her to hear them, but your words carried a message.</w:t>
      </w:r>
    </w:p>
    <w:p w:rsidR="0019085D" w:rsidRDefault="0019085D" w:rsidP="0019085D">
      <w:pPr>
        <w:pStyle w:val="ListParagraph"/>
        <w:ind w:left="1440"/>
        <w:rPr>
          <w:b/>
        </w:rPr>
      </w:pPr>
      <w:r w:rsidRPr="0019085D">
        <w:rPr>
          <w:b/>
        </w:rPr>
        <w:t>Non-Verbal messages</w:t>
      </w:r>
      <w:r>
        <w:rPr>
          <w:b/>
        </w:rPr>
        <w:t xml:space="preserve">: </w:t>
      </w:r>
      <w:r>
        <w:t xml:space="preserve">you might not be aware of your sour expression, impatient shifting, or sigh of boredom, but others view them nonetheless. </w:t>
      </w:r>
      <w:proofErr w:type="gramStart"/>
      <w:r>
        <w:t>Scholars</w:t>
      </w:r>
      <w:proofErr w:type="gramEnd"/>
      <w:r>
        <w:t xml:space="preserve"> debate without reaching consensus about whether unintentional behavior should be considered communication: </w:t>
      </w:r>
      <w:r>
        <w:rPr>
          <w:b/>
        </w:rPr>
        <w:t xml:space="preserve">what do YOU think? </w:t>
      </w:r>
      <w:proofErr w:type="gramStart"/>
      <w:r>
        <w:rPr>
          <w:b/>
        </w:rPr>
        <w:t>Class discussion.</w:t>
      </w:r>
      <w:proofErr w:type="gramEnd"/>
      <w:r>
        <w:rPr>
          <w:b/>
        </w:rPr>
        <w:t xml:space="preserve"> </w:t>
      </w:r>
    </w:p>
    <w:p w:rsidR="0019085D" w:rsidRDefault="00F97611" w:rsidP="0019085D">
      <w:pPr>
        <w:pStyle w:val="ListParagraph"/>
        <w:ind w:left="1440"/>
      </w:pPr>
      <w:r>
        <w:t xml:space="preserve">The best way to boost understanding is to discuss your intentions and your interpretations of the other person’s behavior until you have negotiated a shared meaning (more on this later with active listening). </w:t>
      </w:r>
    </w:p>
    <w:p w:rsidR="00F97611" w:rsidRPr="00F97611" w:rsidRDefault="00F97611" w:rsidP="0019085D">
      <w:pPr>
        <w:pStyle w:val="ListParagraph"/>
        <w:ind w:left="1440"/>
      </w:pPr>
    </w:p>
    <w:p w:rsidR="00030D5D" w:rsidRPr="0019085D" w:rsidRDefault="00030D5D" w:rsidP="00030D5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Communication is irreversible</w:t>
      </w:r>
      <w:r w:rsidR="0019085D">
        <w:rPr>
          <w:b/>
        </w:rPr>
        <w:t xml:space="preserve">. </w:t>
      </w:r>
      <w:r w:rsidR="00F97611">
        <w:rPr>
          <w:b/>
        </w:rPr>
        <w:t xml:space="preserve"> </w:t>
      </w:r>
      <w:r w:rsidR="00F97611">
        <w:t>We sometimes wish that we could back up time, erasing words or acts and replacing them with better alternatives.</w:t>
      </w:r>
      <w:r w:rsidR="000A4D75">
        <w:t xml:space="preserve"> Unfortunately, such reversal is impossible. Sometimes an apology works; sometimes, no amount of explanation can erase the impression you have created. </w:t>
      </w:r>
      <w:r w:rsidR="000A4D75">
        <w:rPr>
          <w:b/>
        </w:rPr>
        <w:t>It is impossible to “</w:t>
      </w:r>
      <w:proofErr w:type="gramStart"/>
      <w:r w:rsidR="000A4D75">
        <w:rPr>
          <w:b/>
        </w:rPr>
        <w:t>un-</w:t>
      </w:r>
      <w:proofErr w:type="gramEnd"/>
      <w:r w:rsidR="000A4D75">
        <w:rPr>
          <w:b/>
        </w:rPr>
        <w:t>receive” a message.</w:t>
      </w:r>
    </w:p>
    <w:p w:rsidR="0019085D" w:rsidRDefault="0019085D" w:rsidP="0019085D">
      <w:pPr>
        <w:pStyle w:val="ListParagraph"/>
        <w:ind w:left="1440"/>
        <w:rPr>
          <w:b/>
        </w:rPr>
      </w:pPr>
    </w:p>
    <w:p w:rsidR="00030D5D" w:rsidRDefault="00030D5D" w:rsidP="00030D5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Communication is unrepeatable</w:t>
      </w:r>
      <w:r w:rsidR="000A4D75">
        <w:rPr>
          <w:b/>
        </w:rPr>
        <w:t xml:space="preserve">. </w:t>
      </w:r>
      <w:r w:rsidR="000A4D75">
        <w:t xml:space="preserve">Because communication is an ongoing process, it is impossible to repeat the same event. The initial friendly smile that worked so well when meeting a stranger last week might not succeed with the person you encounter tomorrow. </w:t>
      </w:r>
    </w:p>
    <w:p w:rsidR="00030D5D" w:rsidRPr="00030D5D" w:rsidRDefault="00030D5D" w:rsidP="00030D5D">
      <w:pPr>
        <w:pStyle w:val="ListParagraph"/>
        <w:ind w:left="1440"/>
        <w:rPr>
          <w:b/>
        </w:rPr>
      </w:pPr>
    </w:p>
    <w:sectPr w:rsidR="00030D5D" w:rsidRPr="00030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591"/>
    <w:multiLevelType w:val="hybridMultilevel"/>
    <w:tmpl w:val="83FE08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2E4978"/>
    <w:multiLevelType w:val="hybridMultilevel"/>
    <w:tmpl w:val="F1C6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5D"/>
    <w:rsid w:val="00030D5D"/>
    <w:rsid w:val="000A4D75"/>
    <w:rsid w:val="0019085D"/>
    <w:rsid w:val="00444423"/>
    <w:rsid w:val="004E3EB9"/>
    <w:rsid w:val="00766B53"/>
    <w:rsid w:val="00B03387"/>
    <w:rsid w:val="00F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97605407.dotm</Template>
  <TotalTime>46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3</cp:revision>
  <dcterms:created xsi:type="dcterms:W3CDTF">2015-10-14T16:52:00Z</dcterms:created>
  <dcterms:modified xsi:type="dcterms:W3CDTF">2015-10-28T15:20:00Z</dcterms:modified>
</cp:coreProperties>
</file>